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493" w:rsidRDefault="006D0493" w:rsidP="006D0493">
      <w:pPr>
        <w:wordWrap w:val="0"/>
        <w:spacing w:line="360" w:lineRule="auto"/>
        <w:jc w:val="center"/>
        <w:textAlignment w:val="center"/>
        <w:rPr>
          <w:rFonts w:hint="eastAsia"/>
          <w:b/>
          <w:snapToGrid w:val="0"/>
          <w:color w:val="00B0F0"/>
          <w:kern w:val="0"/>
          <w:sz w:val="44"/>
          <w:szCs w:val="44"/>
        </w:rPr>
      </w:pPr>
      <w:r w:rsidRPr="006D0493">
        <w:rPr>
          <w:b/>
          <w:noProof/>
          <w:color w:val="00B0F0"/>
          <w:kern w:val="0"/>
          <w:sz w:val="44"/>
          <w:szCs w:val="44"/>
        </w:rPr>
        <w:drawing>
          <wp:anchor distT="0" distB="0" distL="114300" distR="114300" simplePos="0" relativeHeight="251660288" behindDoc="0" locked="0" layoutInCell="1" allowOverlap="1" wp14:anchorId="057FC46F" wp14:editId="119F842F">
            <wp:simplePos x="0" y="0"/>
            <wp:positionH relativeFrom="page">
              <wp:posOffset>12547600</wp:posOffset>
            </wp:positionH>
            <wp:positionV relativeFrom="topMargin">
              <wp:posOffset>11480800</wp:posOffset>
            </wp:positionV>
            <wp:extent cx="482600" cy="381000"/>
            <wp:effectExtent l="0" t="0" r="0" b="0"/>
            <wp:wrapNone/>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600" cy="381000"/>
                    </a:xfrm>
                    <a:prstGeom prst="rect">
                      <a:avLst/>
                    </a:prstGeom>
                    <a:noFill/>
                  </pic:spPr>
                </pic:pic>
              </a:graphicData>
            </a:graphic>
            <wp14:sizeRelH relativeFrom="page">
              <wp14:pctWidth>0</wp14:pctWidth>
            </wp14:sizeRelH>
            <wp14:sizeRelV relativeFrom="page">
              <wp14:pctHeight>0</wp14:pctHeight>
            </wp14:sizeRelV>
          </wp:anchor>
        </w:drawing>
      </w:r>
      <w:r w:rsidRPr="006D0493">
        <w:rPr>
          <w:b/>
          <w:snapToGrid w:val="0"/>
          <w:color w:val="00B0F0"/>
          <w:kern w:val="0"/>
          <w:sz w:val="44"/>
          <w:szCs w:val="44"/>
        </w:rPr>
        <w:t>专题</w:t>
      </w:r>
      <w:r w:rsidRPr="006D0493">
        <w:rPr>
          <w:b/>
          <w:snapToGrid w:val="0"/>
          <w:color w:val="00B0F0"/>
          <w:kern w:val="0"/>
          <w:sz w:val="44"/>
          <w:szCs w:val="44"/>
        </w:rPr>
        <w:t>0</w:t>
      </w:r>
      <w:r w:rsidRPr="006D0493">
        <w:rPr>
          <w:rFonts w:hint="eastAsia"/>
          <w:b/>
          <w:snapToGrid w:val="0"/>
          <w:color w:val="00B0F0"/>
          <w:kern w:val="0"/>
          <w:sz w:val="44"/>
          <w:szCs w:val="44"/>
        </w:rPr>
        <w:t>3</w:t>
      </w:r>
      <w:r w:rsidRPr="006D0493">
        <w:rPr>
          <w:rFonts w:hint="eastAsia"/>
          <w:b/>
          <w:snapToGrid w:val="0"/>
          <w:color w:val="00B0F0"/>
          <w:kern w:val="0"/>
          <w:sz w:val="44"/>
          <w:szCs w:val="44"/>
        </w:rPr>
        <w:t xml:space="preserve"> </w:t>
      </w:r>
      <w:r w:rsidRPr="006D0493">
        <w:rPr>
          <w:rFonts w:hint="eastAsia"/>
          <w:b/>
          <w:snapToGrid w:val="0"/>
          <w:color w:val="00B0F0"/>
          <w:kern w:val="0"/>
          <w:sz w:val="44"/>
          <w:szCs w:val="44"/>
        </w:rPr>
        <w:t>透镜及其应用</w:t>
      </w:r>
    </w:p>
    <w:p w:rsidR="009C76DD" w:rsidRDefault="009C76DD" w:rsidP="009C76DD">
      <w:pPr>
        <w:pStyle w:val="Normal1"/>
        <w:wordWrap w:val="0"/>
        <w:spacing w:line="360" w:lineRule="auto"/>
        <w:jc w:val="left"/>
        <w:textAlignment w:val="center"/>
        <w:rPr>
          <w:rFonts w:ascii="Times New Roman" w:hAnsi="Times New Roman" w:cs="Times New Roman"/>
          <w:snapToGrid w:val="0"/>
          <w:color w:val="000000"/>
          <w:kern w:val="0"/>
        </w:rPr>
      </w:pPr>
      <w:bookmarkStart w:id="0" w:name="_GoBack"/>
      <w:bookmarkEnd w:id="0"/>
    </w:p>
    <w:p w:rsidR="009C76DD" w:rsidRDefault="009C76DD" w:rsidP="009C76DD">
      <w:pPr>
        <w:spacing w:line="360" w:lineRule="auto"/>
        <w:jc w:val="left"/>
        <w:textAlignment w:val="center"/>
        <w:rPr>
          <w:rFonts w:ascii="宋体" w:hAnsi="宋体" w:cs="宋体"/>
          <w:color w:val="000000"/>
        </w:rPr>
      </w:pPr>
      <w:r>
        <w:rPr>
          <w:rFonts w:hint="eastAsia"/>
          <w:color w:val="FF0000"/>
        </w:rPr>
        <w:t>1.</w:t>
      </w:r>
      <w:r>
        <w:rPr>
          <w:color w:val="FF0000"/>
        </w:rPr>
        <w:t>（</w:t>
      </w:r>
      <w:r>
        <w:rPr>
          <w:color w:val="FF0000"/>
        </w:rPr>
        <w:t>20</w:t>
      </w:r>
      <w:r>
        <w:rPr>
          <w:rFonts w:hint="eastAsia"/>
          <w:color w:val="FF0000"/>
        </w:rPr>
        <w:t>20</w:t>
      </w:r>
      <w:r>
        <w:rPr>
          <w:rFonts w:hint="eastAsia"/>
          <w:color w:val="FF0000"/>
        </w:rPr>
        <w:t>广东省</w:t>
      </w:r>
      <w:r>
        <w:rPr>
          <w:color w:val="FF0000"/>
        </w:rPr>
        <w:t>）</w:t>
      </w:r>
      <w:r>
        <w:rPr>
          <w:rFonts w:ascii="宋体" w:hAnsi="宋体" w:cs="宋体"/>
          <w:color w:val="000000"/>
        </w:rPr>
        <w:t>请画出图中入射光线经凸透镜后的折射光线。</w:t>
      </w:r>
    </w:p>
    <w:p w:rsidR="009C76DD" w:rsidRDefault="009C76DD" w:rsidP="009C76DD">
      <w:pPr>
        <w:spacing w:line="360" w:lineRule="auto"/>
        <w:jc w:val="left"/>
        <w:textAlignment w:val="center"/>
        <w:rPr>
          <w:color w:val="000000"/>
        </w:rPr>
      </w:pPr>
      <w:r>
        <w:rPr>
          <w:color w:val="000000"/>
        </w:rPr>
        <w:t>（</w:t>
      </w:r>
      <w:r>
        <w:rPr>
          <w:color w:val="000000"/>
        </w:rPr>
        <w:t xml:space="preserve">    </w:t>
      </w:r>
      <w:r>
        <w:rPr>
          <w:color w:val="000000"/>
        </w:rPr>
        <w:t>）</w:t>
      </w:r>
    </w:p>
    <w:p w:rsidR="009C76DD" w:rsidRDefault="009C76DD" w:rsidP="009C76DD">
      <w:pPr>
        <w:spacing w:line="360" w:lineRule="auto"/>
        <w:jc w:val="left"/>
        <w:textAlignment w:val="center"/>
        <w:rPr>
          <w:color w:val="000000"/>
        </w:rPr>
      </w:pPr>
      <w:r>
        <w:rPr>
          <w:noProof/>
          <w:color w:val="000000"/>
        </w:rPr>
        <w:drawing>
          <wp:inline distT="0" distB="0" distL="0" distR="0">
            <wp:extent cx="1847850" cy="1533525"/>
            <wp:effectExtent l="0" t="0" r="0" b="9525"/>
            <wp:docPr id="168" name="图片 16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7850" cy="1533525"/>
                    </a:xfrm>
                    <a:prstGeom prst="rect">
                      <a:avLst/>
                    </a:prstGeom>
                    <a:noFill/>
                    <a:ln>
                      <a:noFill/>
                    </a:ln>
                  </pic:spPr>
                </pic:pic>
              </a:graphicData>
            </a:graphic>
          </wp:inline>
        </w:drawing>
      </w:r>
    </w:p>
    <w:p w:rsidR="009C76DD" w:rsidRDefault="009C76DD" w:rsidP="009C76DD">
      <w:pPr>
        <w:spacing w:line="360" w:lineRule="auto"/>
        <w:jc w:val="left"/>
        <w:textAlignment w:val="center"/>
        <w:rPr>
          <w:rFonts w:ascii="宋体" w:hAnsi="宋体" w:cs="宋体"/>
          <w:color w:val="000000"/>
        </w:rPr>
      </w:pPr>
      <w:r>
        <w:rPr>
          <w:rFonts w:hint="eastAsia"/>
          <w:color w:val="FF0000"/>
        </w:rPr>
        <w:t>2.</w:t>
      </w:r>
      <w:r>
        <w:rPr>
          <w:color w:val="FF0000"/>
        </w:rPr>
        <w:t>（</w:t>
      </w:r>
      <w:r>
        <w:rPr>
          <w:color w:val="FF0000"/>
        </w:rPr>
        <w:t>20</w:t>
      </w:r>
      <w:r>
        <w:rPr>
          <w:rFonts w:hint="eastAsia"/>
          <w:color w:val="FF0000"/>
        </w:rPr>
        <w:t>20</w:t>
      </w:r>
      <w:r>
        <w:rPr>
          <w:rFonts w:hint="eastAsia"/>
          <w:color w:val="FF0000"/>
        </w:rPr>
        <w:t>广东省</w:t>
      </w:r>
      <w:r>
        <w:rPr>
          <w:color w:val="FF0000"/>
        </w:rPr>
        <w:t>）</w:t>
      </w:r>
      <w:r>
        <w:rPr>
          <w:rFonts w:ascii="宋体" w:hAnsi="宋体" w:cs="宋体"/>
          <w:color w:val="000000"/>
        </w:rPr>
        <w:t>如图所示，点燃的蜡烛及焦距为</w:t>
      </w:r>
      <w:r>
        <w:rPr>
          <w:rFonts w:eastAsia="Times New Roman"/>
          <w:color w:val="000000"/>
        </w:rPr>
        <w:t>15cm</w:t>
      </w:r>
      <w:r>
        <w:rPr>
          <w:rFonts w:ascii="宋体" w:hAnsi="宋体" w:cs="宋体"/>
          <w:color w:val="000000"/>
        </w:rPr>
        <w:t>的凸透镜固定在光具座上，要在光屏上承接到烛焰______（选填“正立”或“倒立”）、放大的清晰实像，需将光屏向______（选填“左”或“右”）移动；一段时间后，</w:t>
      </w:r>
      <w:r>
        <w:rPr>
          <w:rFonts w:eastAsia="Times New Roman"/>
          <w:color w:val="000000"/>
        </w:rPr>
        <w:t xml:space="preserve"> </w:t>
      </w:r>
      <w:r>
        <w:rPr>
          <w:rFonts w:ascii="宋体" w:hAnsi="宋体" w:cs="宋体"/>
          <w:color w:val="000000"/>
        </w:rPr>
        <w:t>蜡烛变短了，烛焰在光屏上成的像会向______（选填“上”或“下”）移。</w:t>
      </w:r>
    </w:p>
    <w:p w:rsidR="009C76DD" w:rsidRDefault="009C76DD" w:rsidP="009C76DD">
      <w:pPr>
        <w:spacing w:line="360" w:lineRule="auto"/>
        <w:jc w:val="left"/>
        <w:textAlignment w:val="center"/>
        <w:rPr>
          <w:color w:val="000000"/>
        </w:rPr>
      </w:pPr>
      <w:r>
        <w:rPr>
          <w:rFonts w:ascii="宋体" w:hAnsi="宋体" w:cs="宋体"/>
          <w:noProof/>
          <w:color w:val="000000"/>
        </w:rPr>
        <w:drawing>
          <wp:inline distT="0" distB="0" distL="0" distR="0">
            <wp:extent cx="3800475" cy="1466850"/>
            <wp:effectExtent l="0" t="0" r="9525" b="0"/>
            <wp:docPr id="167" name="图片 1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00475" cy="1466850"/>
                    </a:xfrm>
                    <a:prstGeom prst="rect">
                      <a:avLst/>
                    </a:prstGeom>
                    <a:noFill/>
                    <a:ln>
                      <a:noFill/>
                    </a:ln>
                  </pic:spPr>
                </pic:pic>
              </a:graphicData>
            </a:graphic>
          </wp:inline>
        </w:drawing>
      </w:r>
    </w:p>
    <w:p w:rsidR="009C76DD" w:rsidRDefault="009C76DD" w:rsidP="009C76DD">
      <w:pPr>
        <w:spacing w:line="360" w:lineRule="auto"/>
        <w:jc w:val="left"/>
        <w:textAlignment w:val="center"/>
        <w:rPr>
          <w:rFonts w:ascii="宋体" w:hAnsi="宋体" w:cs="宋体"/>
          <w:color w:val="000000"/>
        </w:rPr>
      </w:pPr>
      <w:r>
        <w:rPr>
          <w:rFonts w:hint="eastAsia"/>
          <w:color w:val="FF0000"/>
        </w:rPr>
        <w:t>3.</w:t>
      </w:r>
      <w:r>
        <w:rPr>
          <w:color w:val="FF0000"/>
        </w:rPr>
        <w:t>（</w:t>
      </w:r>
      <w:r>
        <w:rPr>
          <w:color w:val="FF0000"/>
        </w:rPr>
        <w:t>20</w:t>
      </w:r>
      <w:r>
        <w:rPr>
          <w:rFonts w:hint="eastAsia"/>
          <w:color w:val="FF0000"/>
        </w:rPr>
        <w:t>19</w:t>
      </w:r>
      <w:r>
        <w:rPr>
          <w:rFonts w:hint="eastAsia"/>
          <w:color w:val="FF0000"/>
        </w:rPr>
        <w:t>广东省</w:t>
      </w:r>
      <w:r>
        <w:rPr>
          <w:color w:val="FF0000"/>
        </w:rPr>
        <w:t>）</w:t>
      </w:r>
      <w:r>
        <w:rPr>
          <w:rFonts w:ascii="宋体" w:hAnsi="宋体" w:cs="宋体"/>
          <w:color w:val="000000"/>
        </w:rPr>
        <w:t>如图所示，一束光从空气射向水面，请画出反射光线和大致的折射光线。</w:t>
      </w:r>
    </w:p>
    <w:p w:rsidR="009C76DD" w:rsidRDefault="009C76DD" w:rsidP="009C76DD">
      <w:pPr>
        <w:spacing w:line="360" w:lineRule="auto"/>
        <w:jc w:val="left"/>
        <w:textAlignment w:val="center"/>
        <w:rPr>
          <w:color w:val="000000"/>
        </w:rPr>
      </w:pPr>
      <w:r>
        <w:rPr>
          <w:color w:val="000000"/>
        </w:rPr>
        <w:t>（</w:t>
      </w:r>
      <w:r>
        <w:rPr>
          <w:color w:val="000000"/>
        </w:rPr>
        <w:t xml:space="preserve">      </w:t>
      </w:r>
      <w:r>
        <w:rPr>
          <w:color w:val="000000"/>
        </w:rPr>
        <w:t>）</w:t>
      </w:r>
    </w:p>
    <w:p w:rsidR="009C76DD" w:rsidRDefault="009C76DD" w:rsidP="009C76DD">
      <w:pPr>
        <w:spacing w:line="360" w:lineRule="auto"/>
        <w:jc w:val="left"/>
        <w:textAlignment w:val="center"/>
        <w:rPr>
          <w:color w:val="000000"/>
        </w:rPr>
      </w:pPr>
      <w:r>
        <w:rPr>
          <w:noProof/>
          <w:color w:val="000000"/>
        </w:rPr>
        <w:drawing>
          <wp:inline distT="0" distB="0" distL="0" distR="0">
            <wp:extent cx="1352550" cy="971550"/>
            <wp:effectExtent l="0" t="0" r="0" b="0"/>
            <wp:docPr id="166" name="图片 16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52550" cy="971550"/>
                    </a:xfrm>
                    <a:prstGeom prst="rect">
                      <a:avLst/>
                    </a:prstGeom>
                    <a:noFill/>
                    <a:ln>
                      <a:noFill/>
                    </a:ln>
                  </pic:spPr>
                </pic:pic>
              </a:graphicData>
            </a:graphic>
          </wp:inline>
        </w:drawing>
      </w:r>
    </w:p>
    <w:p w:rsidR="009C76DD" w:rsidRDefault="009C76DD" w:rsidP="009C76DD">
      <w:pPr>
        <w:spacing w:line="360" w:lineRule="auto"/>
        <w:jc w:val="left"/>
        <w:textAlignment w:val="center"/>
        <w:rPr>
          <w:rFonts w:ascii="宋体" w:hAnsi="宋体" w:cs="宋体"/>
          <w:color w:val="000000"/>
        </w:rPr>
      </w:pPr>
      <w:r>
        <w:rPr>
          <w:rFonts w:hint="eastAsia"/>
          <w:color w:val="FF0000"/>
        </w:rPr>
        <w:t>4.</w:t>
      </w:r>
      <w:r>
        <w:rPr>
          <w:color w:val="FF0000"/>
        </w:rPr>
        <w:t>（</w:t>
      </w:r>
      <w:r>
        <w:rPr>
          <w:color w:val="FF0000"/>
        </w:rPr>
        <w:t>20</w:t>
      </w:r>
      <w:r>
        <w:rPr>
          <w:rFonts w:hint="eastAsia"/>
          <w:color w:val="FF0000"/>
        </w:rPr>
        <w:t>19</w:t>
      </w:r>
      <w:r>
        <w:rPr>
          <w:rFonts w:hint="eastAsia"/>
          <w:color w:val="FF0000"/>
        </w:rPr>
        <w:t>广东省</w:t>
      </w:r>
      <w:r>
        <w:rPr>
          <w:color w:val="FF0000"/>
        </w:rPr>
        <w:t>）</w:t>
      </w:r>
      <w:r>
        <w:rPr>
          <w:rFonts w:ascii="宋体" w:hAnsi="宋体" w:cs="宋体"/>
          <w:color w:val="000000"/>
        </w:rPr>
        <w:t>小明在用蜡烛作为光源完成“探究凸透镜成像的规律”实验后，发现蜡烛火焰飘忽不定，像与物对比难判定等问题，小明和老师、同学一起对实验装置进行了一系列的创新。创新点如图所示：光具座上凸透镜所在位置为零刻度，数值向左、向右依次增大；在标有均匀格子的面板上制作字母“</w:t>
      </w:r>
      <w:r>
        <w:rPr>
          <w:rFonts w:eastAsia="Times New Roman"/>
          <w:color w:val="000000"/>
        </w:rPr>
        <w:t>A</w:t>
      </w:r>
      <w:r>
        <w:rPr>
          <w:rFonts w:ascii="宋体" w:hAnsi="宋体" w:cs="宋体"/>
          <w:color w:val="000000"/>
        </w:rPr>
        <w:t>”状</w:t>
      </w:r>
      <w:r>
        <w:rPr>
          <w:rFonts w:eastAsia="Times New Roman"/>
          <w:color w:val="000000"/>
        </w:rPr>
        <w:t>LED</w:t>
      </w:r>
      <w:r>
        <w:rPr>
          <w:rFonts w:ascii="宋体" w:hAnsi="宋体" w:cs="宋体"/>
          <w:color w:val="000000"/>
        </w:rPr>
        <w:t>灯替代蜡烛；光屏上标有同样的均匀格子。</w:t>
      </w:r>
    </w:p>
    <w:p w:rsidR="009C76DD" w:rsidRDefault="009C76DD" w:rsidP="009C76DD">
      <w:pPr>
        <w:spacing w:line="360" w:lineRule="auto"/>
        <w:jc w:val="left"/>
        <w:textAlignment w:val="center"/>
        <w:rPr>
          <w:color w:val="000000"/>
        </w:rPr>
      </w:pPr>
      <w:r>
        <w:rPr>
          <w:noProof/>
          <w:color w:val="000000"/>
        </w:rPr>
        <w:lastRenderedPageBreak/>
        <w:drawing>
          <wp:inline distT="0" distB="0" distL="0" distR="0">
            <wp:extent cx="3381375" cy="1362075"/>
            <wp:effectExtent l="0" t="0" r="9525" b="9525"/>
            <wp:docPr id="165" name="图片 1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1375" cy="1362075"/>
                    </a:xfrm>
                    <a:prstGeom prst="rect">
                      <a:avLst/>
                    </a:prstGeom>
                    <a:noFill/>
                    <a:ln>
                      <a:noFill/>
                    </a:ln>
                  </pic:spPr>
                </pic:pic>
              </a:graphicData>
            </a:graphic>
          </wp:inline>
        </w:drawing>
      </w:r>
    </w:p>
    <w:p w:rsidR="009C76DD" w:rsidRDefault="009C76DD" w:rsidP="009C76DD">
      <w:pPr>
        <w:spacing w:line="360" w:lineRule="auto"/>
        <w:jc w:val="left"/>
        <w:textAlignment w:val="center"/>
        <w:rPr>
          <w:rFonts w:ascii="宋体" w:hAnsi="宋体" w:cs="宋体"/>
          <w:color w:val="000000"/>
        </w:rPr>
      </w:pPr>
      <w:r>
        <w:rPr>
          <w:rFonts w:ascii="宋体" w:hAnsi="宋体" w:cs="宋体"/>
          <w:color w:val="000000"/>
        </w:rPr>
        <w:t>（</w:t>
      </w:r>
      <w:r>
        <w:rPr>
          <w:rFonts w:eastAsia="Times New Roman"/>
          <w:color w:val="000000"/>
        </w:rPr>
        <w:t>1</w:t>
      </w:r>
      <w:r>
        <w:rPr>
          <w:rFonts w:ascii="宋体" w:hAnsi="宋体" w:cs="宋体"/>
          <w:color w:val="000000"/>
        </w:rPr>
        <w:t>）请分析创新后实验装置的优点：</w:t>
      </w:r>
    </w:p>
    <w:p w:rsidR="009C76DD" w:rsidRDefault="009C76DD" w:rsidP="009C76DD">
      <w:pPr>
        <w:spacing w:line="360" w:lineRule="auto"/>
        <w:jc w:val="left"/>
        <w:textAlignment w:val="center"/>
        <w:rPr>
          <w:rFonts w:ascii="宋体" w:hAnsi="宋体" w:cs="宋体"/>
          <w:color w:val="000000"/>
        </w:rPr>
      </w:pPr>
      <w:r>
        <w:rPr>
          <w:rFonts w:ascii="宋体" w:hAnsi="宋体" w:cs="宋体"/>
          <w:color w:val="000000"/>
        </w:rPr>
        <w:t>①可以直接读出物距以及</w:t>
      </w:r>
      <w:r>
        <w:rPr>
          <w:color w:val="000000"/>
        </w:rPr>
        <w:t>________</w:t>
      </w:r>
      <w:r>
        <w:rPr>
          <w:rFonts w:ascii="宋体" w:hAnsi="宋体" w:cs="宋体"/>
          <w:color w:val="000000"/>
        </w:rPr>
        <w:t>；</w:t>
      </w:r>
    </w:p>
    <w:p w:rsidR="009C76DD" w:rsidRDefault="009C76DD" w:rsidP="009C76DD">
      <w:pPr>
        <w:spacing w:line="360" w:lineRule="auto"/>
        <w:jc w:val="left"/>
        <w:textAlignment w:val="center"/>
        <w:rPr>
          <w:rFonts w:ascii="宋体" w:hAnsi="宋体" w:cs="宋体"/>
          <w:color w:val="000000"/>
        </w:rPr>
      </w:pPr>
      <w:r>
        <w:rPr>
          <w:rFonts w:ascii="宋体" w:hAnsi="宋体" w:cs="宋体"/>
          <w:color w:val="000000"/>
        </w:rPr>
        <w:t>②光屏上成像更清晰、</w:t>
      </w:r>
      <w:r>
        <w:rPr>
          <w:color w:val="000000"/>
        </w:rPr>
        <w:t>_________</w:t>
      </w:r>
      <w:r>
        <w:rPr>
          <w:rFonts w:ascii="宋体" w:hAnsi="宋体" w:cs="宋体"/>
          <w:color w:val="000000"/>
        </w:rPr>
        <w:t>；</w:t>
      </w:r>
    </w:p>
    <w:p w:rsidR="009C76DD" w:rsidRDefault="009C76DD" w:rsidP="009C76DD">
      <w:pPr>
        <w:spacing w:line="360" w:lineRule="auto"/>
        <w:jc w:val="left"/>
        <w:textAlignment w:val="center"/>
        <w:rPr>
          <w:rFonts w:ascii="宋体" w:hAnsi="宋体" w:cs="宋体"/>
          <w:color w:val="000000"/>
        </w:rPr>
      </w:pPr>
      <w:r>
        <w:rPr>
          <w:rFonts w:ascii="宋体" w:hAnsi="宋体" w:cs="宋体"/>
          <w:color w:val="000000"/>
        </w:rPr>
        <w:t>③从光屏上可以准确得出像与物的</w:t>
      </w:r>
      <w:r>
        <w:rPr>
          <w:color w:val="000000"/>
        </w:rPr>
        <w:t>_______</w:t>
      </w:r>
      <w:r>
        <w:rPr>
          <w:rFonts w:ascii="宋体" w:hAnsi="宋体" w:cs="宋体"/>
          <w:color w:val="000000"/>
        </w:rPr>
        <w:t>关系。</w:t>
      </w:r>
    </w:p>
    <w:p w:rsidR="009C76DD" w:rsidRDefault="009C76DD" w:rsidP="009C76DD">
      <w:pPr>
        <w:spacing w:line="360" w:lineRule="auto"/>
        <w:jc w:val="left"/>
        <w:textAlignment w:val="center"/>
        <w:rPr>
          <w:rFonts w:ascii="宋体" w:hAnsi="宋体" w:cs="宋体"/>
          <w:color w:val="000000"/>
        </w:rPr>
      </w:pPr>
      <w:r>
        <w:rPr>
          <w:rFonts w:ascii="宋体" w:hAnsi="宋体" w:cs="宋体"/>
          <w:color w:val="000000"/>
        </w:rPr>
        <w:t>（</w:t>
      </w:r>
      <w:r>
        <w:rPr>
          <w:rFonts w:eastAsia="Times New Roman"/>
          <w:color w:val="000000"/>
        </w:rPr>
        <w:t>2</w:t>
      </w:r>
      <w:r>
        <w:rPr>
          <w:rFonts w:ascii="宋体" w:hAnsi="宋体" w:cs="宋体"/>
          <w:color w:val="000000"/>
        </w:rPr>
        <w:t>）完成“探究凸透镜成像的规律”实验后，还可以更换（或增加）实验器材进行拓展探究，请仿照示例写出两种不同方案。</w:t>
      </w:r>
    </w:p>
    <w:tbl>
      <w:tblPr>
        <w:tblW w:w="46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
        <w:gridCol w:w="2882"/>
        <w:gridCol w:w="3055"/>
        <w:gridCol w:w="2155"/>
      </w:tblGrid>
      <w:tr w:rsidR="009C76DD" w:rsidTr="00D1279F">
        <w:trPr>
          <w:trHeight w:val="330"/>
        </w:trPr>
        <w:tc>
          <w:tcPr>
            <w:tcW w:w="88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ascii="宋体" w:hAnsi="宋体" w:cs="宋体"/>
                <w:color w:val="000000"/>
                <w:szCs w:val="22"/>
              </w:rPr>
            </w:pPr>
            <w:r>
              <w:rPr>
                <w:rFonts w:ascii="宋体" w:hAnsi="宋体" w:cs="宋体"/>
                <w:color w:val="000000"/>
                <w:szCs w:val="22"/>
              </w:rPr>
              <w:t>项目</w:t>
            </w:r>
          </w:p>
        </w:tc>
        <w:tc>
          <w:tcPr>
            <w:tcW w:w="2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ascii="宋体" w:hAnsi="宋体" w:cs="宋体"/>
                <w:color w:val="000000"/>
                <w:szCs w:val="22"/>
              </w:rPr>
            </w:pPr>
            <w:r>
              <w:rPr>
                <w:rFonts w:ascii="宋体" w:hAnsi="宋体" w:cs="宋体"/>
                <w:color w:val="000000"/>
                <w:szCs w:val="22"/>
              </w:rPr>
              <w:t>更换（或增加）实验器材及操作</w:t>
            </w:r>
          </w:p>
        </w:tc>
        <w:tc>
          <w:tcPr>
            <w:tcW w:w="294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ascii="宋体" w:hAnsi="宋体" w:cs="宋体"/>
                <w:color w:val="000000"/>
                <w:szCs w:val="22"/>
              </w:rPr>
            </w:pPr>
            <w:r>
              <w:rPr>
                <w:rFonts w:ascii="宋体" w:hAnsi="宋体" w:cs="宋体"/>
                <w:color w:val="000000"/>
                <w:szCs w:val="22"/>
              </w:rPr>
              <w:t>探究的问题</w:t>
            </w:r>
          </w:p>
        </w:tc>
        <w:tc>
          <w:tcPr>
            <w:tcW w:w="207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ascii="宋体" w:hAnsi="宋体" w:cs="宋体"/>
                <w:color w:val="000000"/>
                <w:szCs w:val="22"/>
              </w:rPr>
            </w:pPr>
          </w:p>
        </w:tc>
      </w:tr>
      <w:tr w:rsidR="009C76DD" w:rsidTr="00D1279F">
        <w:trPr>
          <w:trHeight w:val="330"/>
        </w:trPr>
        <w:tc>
          <w:tcPr>
            <w:tcW w:w="88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ascii="宋体" w:hAnsi="宋体" w:cs="宋体"/>
                <w:color w:val="000000"/>
                <w:szCs w:val="22"/>
              </w:rPr>
            </w:pPr>
            <w:r>
              <w:rPr>
                <w:rFonts w:ascii="宋体" w:hAnsi="宋体" w:cs="宋体"/>
                <w:color w:val="000000"/>
                <w:szCs w:val="22"/>
              </w:rPr>
              <w:t>示例</w:t>
            </w:r>
          </w:p>
        </w:tc>
        <w:tc>
          <w:tcPr>
            <w:tcW w:w="2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ascii="宋体" w:hAnsi="宋体" w:cs="宋体"/>
                <w:color w:val="000000"/>
                <w:szCs w:val="22"/>
              </w:rPr>
            </w:pPr>
            <w:r>
              <w:rPr>
                <w:rFonts w:ascii="宋体" w:hAnsi="宋体" w:cs="宋体"/>
                <w:color w:val="000000"/>
                <w:szCs w:val="22"/>
              </w:rPr>
              <w:t>用黑色纸片遮挡凸透镜的一部分</w:t>
            </w:r>
          </w:p>
        </w:tc>
        <w:tc>
          <w:tcPr>
            <w:tcW w:w="294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ascii="宋体" w:hAnsi="宋体" w:cs="宋体"/>
                <w:color w:val="000000"/>
                <w:szCs w:val="22"/>
              </w:rPr>
            </w:pPr>
            <w:r>
              <w:rPr>
                <w:rFonts w:ascii="宋体" w:hAnsi="宋体" w:cs="宋体"/>
                <w:color w:val="000000"/>
                <w:szCs w:val="22"/>
              </w:rPr>
              <w:t>探究凸透镜没被遮挡部分的成像情况</w:t>
            </w:r>
          </w:p>
        </w:tc>
        <w:tc>
          <w:tcPr>
            <w:tcW w:w="207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ascii="宋体" w:hAnsi="宋体" w:cs="宋体"/>
                <w:color w:val="000000"/>
                <w:szCs w:val="22"/>
              </w:rPr>
            </w:pPr>
          </w:p>
        </w:tc>
      </w:tr>
      <w:tr w:rsidR="009C76DD" w:rsidTr="00D1279F">
        <w:trPr>
          <w:trHeight w:val="330"/>
        </w:trPr>
        <w:tc>
          <w:tcPr>
            <w:tcW w:w="88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eastAsia="Times New Roman"/>
                <w:color w:val="000000"/>
                <w:szCs w:val="22"/>
              </w:rPr>
            </w:pPr>
            <w:r>
              <w:rPr>
                <w:rFonts w:ascii="宋体" w:hAnsi="宋体" w:cs="宋体"/>
                <w:color w:val="000000"/>
                <w:szCs w:val="22"/>
              </w:rPr>
              <w:t>方案</w:t>
            </w:r>
            <w:r>
              <w:rPr>
                <w:rFonts w:eastAsia="Times New Roman"/>
                <w:color w:val="000000"/>
                <w:szCs w:val="22"/>
              </w:rPr>
              <w:t>1</w:t>
            </w:r>
          </w:p>
        </w:tc>
        <w:tc>
          <w:tcPr>
            <w:tcW w:w="2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ascii="宋体" w:hAnsi="宋体" w:cs="宋体"/>
                <w:color w:val="000000"/>
                <w:szCs w:val="22"/>
              </w:rPr>
            </w:pPr>
            <w:r>
              <w:rPr>
                <w:rFonts w:ascii="宋体" w:hAnsi="宋体" w:cs="宋体"/>
                <w:color w:val="000000"/>
                <w:szCs w:val="22"/>
              </w:rPr>
              <w:t>①</w:t>
            </w:r>
            <w:r>
              <w:rPr>
                <w:rFonts w:ascii="Time New Romans" w:hAnsi="Time New Romans" w:cs="宋体"/>
                <w:color w:val="000000"/>
                <w:szCs w:val="22"/>
              </w:rPr>
              <w:t>_________________________</w:t>
            </w:r>
          </w:p>
        </w:tc>
        <w:tc>
          <w:tcPr>
            <w:tcW w:w="294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ascii="宋体" w:hAnsi="宋体" w:cs="宋体"/>
                <w:color w:val="000000"/>
                <w:szCs w:val="22"/>
              </w:rPr>
            </w:pPr>
            <w:r>
              <w:rPr>
                <w:rFonts w:ascii="宋体" w:hAnsi="宋体" w:cs="宋体"/>
                <w:color w:val="000000"/>
                <w:szCs w:val="22"/>
              </w:rPr>
              <w:t>②</w:t>
            </w:r>
            <w:r>
              <w:rPr>
                <w:rFonts w:ascii="Time New Romans" w:hAnsi="Time New Romans" w:cs="宋体"/>
                <w:color w:val="000000"/>
                <w:szCs w:val="22"/>
              </w:rPr>
              <w:t>__________________________</w:t>
            </w:r>
          </w:p>
        </w:tc>
        <w:tc>
          <w:tcPr>
            <w:tcW w:w="207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ascii="宋体" w:hAnsi="宋体" w:cs="宋体"/>
                <w:color w:val="000000"/>
                <w:szCs w:val="22"/>
              </w:rPr>
            </w:pPr>
          </w:p>
        </w:tc>
      </w:tr>
      <w:tr w:rsidR="009C76DD" w:rsidTr="00D1279F">
        <w:trPr>
          <w:trHeight w:val="330"/>
        </w:trPr>
        <w:tc>
          <w:tcPr>
            <w:tcW w:w="88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eastAsia="Times New Roman"/>
                <w:color w:val="000000"/>
                <w:szCs w:val="22"/>
              </w:rPr>
            </w:pPr>
            <w:r>
              <w:rPr>
                <w:rFonts w:ascii="宋体" w:hAnsi="宋体" w:cs="宋体"/>
                <w:color w:val="000000"/>
                <w:szCs w:val="22"/>
              </w:rPr>
              <w:t>方案</w:t>
            </w:r>
            <w:r>
              <w:rPr>
                <w:rFonts w:eastAsia="Times New Roman"/>
                <w:color w:val="000000"/>
                <w:szCs w:val="22"/>
              </w:rPr>
              <w:t>2</w:t>
            </w:r>
          </w:p>
        </w:tc>
        <w:tc>
          <w:tcPr>
            <w:tcW w:w="2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ascii="宋体" w:hAnsi="宋体" w:cs="宋体"/>
                <w:color w:val="000000"/>
                <w:szCs w:val="22"/>
              </w:rPr>
            </w:pPr>
            <w:r>
              <w:rPr>
                <w:rFonts w:ascii="宋体" w:hAnsi="宋体" w:cs="宋体"/>
                <w:color w:val="000000"/>
                <w:szCs w:val="22"/>
              </w:rPr>
              <w:t>③</w:t>
            </w:r>
            <w:r>
              <w:rPr>
                <w:rFonts w:ascii="Time New Romans" w:hAnsi="Time New Romans" w:cs="宋体"/>
                <w:color w:val="000000"/>
                <w:szCs w:val="22"/>
              </w:rPr>
              <w:t>_________________________</w:t>
            </w:r>
          </w:p>
        </w:tc>
        <w:tc>
          <w:tcPr>
            <w:tcW w:w="294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ascii="宋体" w:hAnsi="宋体" w:cs="宋体"/>
                <w:color w:val="000000"/>
                <w:szCs w:val="22"/>
              </w:rPr>
            </w:pPr>
            <w:r>
              <w:rPr>
                <w:rFonts w:ascii="宋体" w:hAnsi="宋体" w:cs="宋体"/>
                <w:color w:val="000000"/>
                <w:szCs w:val="22"/>
              </w:rPr>
              <w:t>④</w:t>
            </w:r>
            <w:r>
              <w:rPr>
                <w:rFonts w:ascii="Time New Romans" w:hAnsi="Time New Romans" w:cs="宋体"/>
                <w:color w:val="000000"/>
                <w:szCs w:val="22"/>
              </w:rPr>
              <w:t>__________________________</w:t>
            </w:r>
          </w:p>
        </w:tc>
        <w:tc>
          <w:tcPr>
            <w:tcW w:w="207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ascii="宋体" w:hAnsi="宋体" w:cs="宋体"/>
                <w:color w:val="000000"/>
                <w:szCs w:val="22"/>
              </w:rPr>
            </w:pPr>
          </w:p>
        </w:tc>
      </w:tr>
    </w:tbl>
    <w:p w:rsidR="009C76DD" w:rsidRDefault="009C76DD" w:rsidP="009C76DD">
      <w:pPr>
        <w:spacing w:line="360" w:lineRule="auto"/>
        <w:jc w:val="left"/>
        <w:textAlignment w:val="center"/>
        <w:rPr>
          <w:color w:val="000000"/>
        </w:rPr>
      </w:pPr>
    </w:p>
    <w:p w:rsidR="009C76DD" w:rsidRDefault="009C76DD" w:rsidP="009C76DD">
      <w:pPr>
        <w:spacing w:line="360" w:lineRule="auto"/>
        <w:jc w:val="left"/>
        <w:textAlignment w:val="center"/>
        <w:rPr>
          <w:rFonts w:ascii="宋体" w:hAnsi="宋体" w:cs="宋体"/>
          <w:color w:val="000000"/>
        </w:rPr>
      </w:pPr>
      <w:r>
        <w:rPr>
          <w:rFonts w:hint="eastAsia"/>
          <w:color w:val="FF0000"/>
        </w:rPr>
        <w:t>5.</w:t>
      </w:r>
      <w:r>
        <w:rPr>
          <w:color w:val="FF0000"/>
        </w:rPr>
        <w:t>（</w:t>
      </w:r>
      <w:r>
        <w:rPr>
          <w:color w:val="FF0000"/>
        </w:rPr>
        <w:t>20</w:t>
      </w:r>
      <w:r>
        <w:rPr>
          <w:rFonts w:hint="eastAsia"/>
          <w:color w:val="FF0000"/>
        </w:rPr>
        <w:t>19</w:t>
      </w:r>
      <w:r>
        <w:rPr>
          <w:rFonts w:hint="eastAsia"/>
          <w:color w:val="FF0000"/>
        </w:rPr>
        <w:t>深圳市）</w:t>
      </w:r>
      <w:r>
        <w:rPr>
          <w:rFonts w:ascii="宋体" w:hAnsi="宋体" w:cs="宋体"/>
          <w:color w:val="000000"/>
        </w:rPr>
        <w:t>下列与照相机成像原理相同的设备是（</w:t>
      </w:r>
      <w:r>
        <w:rPr>
          <w:color w:val="000000"/>
        </w:rPr>
        <w:t xml:space="preserve">    </w:t>
      </w:r>
      <w:r>
        <w:rPr>
          <w:rFonts w:ascii="宋体" w:hAnsi="宋体" w:cs="宋体"/>
          <w:color w:val="000000"/>
        </w:rPr>
        <w:t>）</w:t>
      </w:r>
    </w:p>
    <w:p w:rsidR="009C76DD" w:rsidRDefault="009C76DD" w:rsidP="009C76DD">
      <w:pPr>
        <w:tabs>
          <w:tab w:val="left" w:pos="2436"/>
          <w:tab w:val="left" w:pos="4873"/>
          <w:tab w:val="left" w:pos="7309"/>
        </w:tabs>
        <w:spacing w:line="360" w:lineRule="auto"/>
        <w:jc w:val="left"/>
        <w:textAlignment w:val="center"/>
        <w:rPr>
          <w:rFonts w:ascii="宋体" w:hAnsi="宋体" w:cs="宋体"/>
          <w:color w:val="000000"/>
        </w:rPr>
      </w:pPr>
      <w:r>
        <w:rPr>
          <w:rFonts w:ascii="宋体" w:hAnsi="宋体" w:cs="宋体"/>
          <w:color w:val="000000"/>
        </w:rPr>
        <w:t>A. 放大镜</w:t>
      </w:r>
      <w:r>
        <w:rPr>
          <w:rFonts w:ascii="宋体" w:hAnsi="宋体" w:cs="宋体"/>
          <w:color w:val="000000"/>
        </w:rPr>
        <w:tab/>
        <w:t>B. 近视眼镜</w:t>
      </w:r>
      <w:r>
        <w:rPr>
          <w:rFonts w:ascii="宋体" w:hAnsi="宋体" w:cs="宋体"/>
          <w:color w:val="000000"/>
        </w:rPr>
        <w:tab/>
        <w:t>C. 监控摄像头</w:t>
      </w:r>
      <w:r>
        <w:rPr>
          <w:rFonts w:ascii="宋体" w:hAnsi="宋体" w:cs="宋体"/>
          <w:color w:val="000000"/>
        </w:rPr>
        <w:tab/>
        <w:t>D. 投影仪</w:t>
      </w:r>
    </w:p>
    <w:p w:rsidR="009C76DD" w:rsidRDefault="009C76DD" w:rsidP="009C76DD">
      <w:pPr>
        <w:spacing w:line="360" w:lineRule="auto"/>
        <w:jc w:val="left"/>
        <w:textAlignment w:val="center"/>
        <w:rPr>
          <w:rFonts w:ascii="宋体" w:hAnsi="宋体" w:cs="宋体"/>
          <w:color w:val="000000"/>
        </w:rPr>
      </w:pPr>
      <w:r>
        <w:rPr>
          <w:rFonts w:hint="eastAsia"/>
          <w:color w:val="FF0000"/>
        </w:rPr>
        <w:t>6.</w:t>
      </w:r>
      <w:r>
        <w:rPr>
          <w:color w:val="FF0000"/>
        </w:rPr>
        <w:t>（</w:t>
      </w:r>
      <w:r>
        <w:rPr>
          <w:color w:val="FF0000"/>
        </w:rPr>
        <w:t>20</w:t>
      </w:r>
      <w:r>
        <w:rPr>
          <w:rFonts w:hint="eastAsia"/>
          <w:color w:val="FF0000"/>
        </w:rPr>
        <w:t>19</w:t>
      </w:r>
      <w:r>
        <w:rPr>
          <w:rFonts w:hint="eastAsia"/>
          <w:color w:val="FF0000"/>
        </w:rPr>
        <w:t>深圳市）</w:t>
      </w:r>
      <w:r>
        <w:rPr>
          <w:rFonts w:ascii="宋体" w:hAnsi="宋体" w:cs="宋体"/>
          <w:color w:val="000000"/>
        </w:rPr>
        <w:t>一束光从空气射入玻璃时的反射光线如图所示，请画出入射光线和大致的折射光线．</w:t>
      </w:r>
    </w:p>
    <w:p w:rsidR="009C76DD" w:rsidRDefault="009C76DD" w:rsidP="009C76DD">
      <w:pPr>
        <w:spacing w:line="360" w:lineRule="auto"/>
        <w:jc w:val="left"/>
        <w:textAlignment w:val="center"/>
        <w:rPr>
          <w:color w:val="000000"/>
        </w:rPr>
      </w:pPr>
      <w:r>
        <w:rPr>
          <w:rFonts w:ascii="宋体" w:hAnsi="宋体" w:cs="宋体"/>
          <w:noProof/>
          <w:color w:val="000000"/>
        </w:rPr>
        <w:drawing>
          <wp:inline distT="0" distB="0" distL="0" distR="0">
            <wp:extent cx="1952625" cy="1457325"/>
            <wp:effectExtent l="0" t="0" r="9525" b="9525"/>
            <wp:docPr id="164" name="图片 16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2625" cy="1457325"/>
                    </a:xfrm>
                    <a:prstGeom prst="rect">
                      <a:avLst/>
                    </a:prstGeom>
                    <a:noFill/>
                    <a:ln>
                      <a:noFill/>
                    </a:ln>
                  </pic:spPr>
                </pic:pic>
              </a:graphicData>
            </a:graphic>
          </wp:inline>
        </w:drawing>
      </w:r>
    </w:p>
    <w:p w:rsidR="009C76DD" w:rsidRDefault="009C76DD" w:rsidP="009C76DD">
      <w:pPr>
        <w:spacing w:line="360" w:lineRule="auto"/>
        <w:jc w:val="left"/>
        <w:textAlignment w:val="center"/>
        <w:rPr>
          <w:rFonts w:ascii="宋体" w:hAnsi="宋体" w:cs="宋体"/>
          <w:color w:val="000000"/>
        </w:rPr>
      </w:pPr>
      <w:r>
        <w:rPr>
          <w:rFonts w:hint="eastAsia"/>
          <w:color w:val="FF0000"/>
        </w:rPr>
        <w:t>7.</w:t>
      </w:r>
      <w:r>
        <w:rPr>
          <w:color w:val="FF0000"/>
        </w:rPr>
        <w:t>（</w:t>
      </w:r>
      <w:r>
        <w:rPr>
          <w:color w:val="FF0000"/>
        </w:rPr>
        <w:t>20</w:t>
      </w:r>
      <w:r>
        <w:rPr>
          <w:rFonts w:hint="eastAsia"/>
          <w:color w:val="FF0000"/>
        </w:rPr>
        <w:t>19</w:t>
      </w:r>
      <w:r>
        <w:rPr>
          <w:rFonts w:hint="eastAsia"/>
          <w:color w:val="FF0000"/>
        </w:rPr>
        <w:t>广州市</w:t>
      </w:r>
      <w:r>
        <w:rPr>
          <w:color w:val="FF0000"/>
        </w:rPr>
        <w:t>）</w:t>
      </w:r>
      <w:r>
        <w:rPr>
          <w:rFonts w:ascii="宋体" w:hAnsi="宋体" w:cs="宋体"/>
          <w:color w:val="000000"/>
        </w:rPr>
        <w:t>图为某望远镜内部部分光路图，物镜是凸进镜，</w:t>
      </w:r>
      <w:r>
        <w:rPr>
          <w:rFonts w:eastAsia="Times New Roman"/>
          <w:i/>
          <w:color w:val="000000"/>
        </w:rPr>
        <w:t>O</w:t>
      </w:r>
      <w:r>
        <w:rPr>
          <w:rFonts w:ascii="宋体" w:hAnsi="宋体" w:cs="宋体"/>
          <w:color w:val="000000"/>
        </w:rPr>
        <w:t>为光心，</w:t>
      </w:r>
      <w:r>
        <w:rPr>
          <w:rFonts w:eastAsia="Times New Roman"/>
          <w:i/>
          <w:color w:val="000000"/>
        </w:rPr>
        <w:t>F</w:t>
      </w:r>
      <w:r>
        <w:rPr>
          <w:rFonts w:ascii="宋体" w:hAnsi="宋体" w:cs="宋体"/>
          <w:color w:val="000000"/>
        </w:rPr>
        <w:t>为物镜焦点，焦距为</w:t>
      </w:r>
      <w:r>
        <w:rPr>
          <w:rFonts w:eastAsia="Times New Roman"/>
          <w:color w:val="000000"/>
        </w:rPr>
        <w:t xml:space="preserve"> 500mm</w:t>
      </w:r>
      <w:r>
        <w:rPr>
          <w:rFonts w:ascii="宋体" w:hAnsi="宋体" w:cs="宋体"/>
          <w:color w:val="000000"/>
        </w:rPr>
        <w:t>．</w:t>
      </w:r>
    </w:p>
    <w:p w:rsidR="009C76DD" w:rsidRDefault="009C76DD" w:rsidP="009C76DD">
      <w:pPr>
        <w:spacing w:line="360" w:lineRule="auto"/>
        <w:jc w:val="left"/>
        <w:textAlignment w:val="center"/>
        <w:rPr>
          <w:color w:val="000000"/>
        </w:rPr>
      </w:pPr>
      <w:r>
        <w:rPr>
          <w:rFonts w:ascii="宋体" w:hAnsi="宋体" w:cs="宋体"/>
          <w:noProof/>
          <w:color w:val="000000"/>
        </w:rPr>
        <w:lastRenderedPageBreak/>
        <w:drawing>
          <wp:inline distT="0" distB="0" distL="0" distR="0">
            <wp:extent cx="4229100" cy="1238250"/>
            <wp:effectExtent l="0" t="0" r="0" b="0"/>
            <wp:docPr id="163" name="图片 1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29100" cy="1238250"/>
                    </a:xfrm>
                    <a:prstGeom prst="rect">
                      <a:avLst/>
                    </a:prstGeom>
                    <a:noFill/>
                    <a:ln>
                      <a:noFill/>
                    </a:ln>
                  </pic:spPr>
                </pic:pic>
              </a:graphicData>
            </a:graphic>
          </wp:inline>
        </w:drawing>
      </w:r>
    </w:p>
    <w:p w:rsidR="009C76DD" w:rsidRDefault="009C76DD" w:rsidP="009C76DD">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在图中画出光线</w:t>
      </w:r>
      <w:r>
        <w:rPr>
          <w:rFonts w:eastAsia="Times New Roman"/>
          <w:i/>
          <w:color w:val="000000"/>
        </w:rPr>
        <w:t>a</w:t>
      </w:r>
      <w:r>
        <w:rPr>
          <w:rFonts w:ascii="宋体" w:hAnsi="宋体" w:cs="宋体"/>
          <w:color w:val="000000"/>
        </w:rPr>
        <w:t>、</w:t>
      </w:r>
      <w:r>
        <w:rPr>
          <w:rFonts w:eastAsia="Times New Roman"/>
          <w:i/>
          <w:color w:val="000000"/>
        </w:rPr>
        <w:t>b</w:t>
      </w:r>
      <w:r>
        <w:rPr>
          <w:rFonts w:ascii="宋体" w:hAnsi="宋体" w:cs="宋体"/>
          <w:color w:val="000000"/>
        </w:rPr>
        <w:t>经物镜折射前的入射光线．</w:t>
      </w:r>
    </w:p>
    <w:p w:rsidR="009C76DD" w:rsidRDefault="009C76DD" w:rsidP="009C76DD">
      <w:pPr>
        <w:spacing w:line="360" w:lineRule="auto"/>
        <w:jc w:val="left"/>
        <w:textAlignment w:val="center"/>
        <w:rPr>
          <w:color w:val="000000"/>
        </w:rPr>
      </w:pPr>
      <w:r>
        <w:rPr>
          <w:rFonts w:ascii="宋体" w:hAnsi="宋体" w:cs="宋体"/>
          <w:color w:val="000000"/>
        </w:rPr>
        <w:t>（      ）</w:t>
      </w:r>
    </w:p>
    <w:p w:rsidR="009C76DD" w:rsidRDefault="009C76DD" w:rsidP="009C76DD">
      <w:pPr>
        <w:spacing w:line="360" w:lineRule="auto"/>
        <w:jc w:val="left"/>
        <w:textAlignment w:val="center"/>
        <w:rPr>
          <w:rFonts w:ascii="宋体" w:hAnsi="宋体" w:cs="宋体"/>
          <w:color w:val="000000"/>
        </w:rPr>
      </w:pPr>
      <w:r>
        <w:rPr>
          <w:rFonts w:eastAsia="Times New Roman"/>
          <w:color w:val="000000"/>
        </w:rPr>
        <w:t>(2)</w:t>
      </w:r>
      <w:r>
        <w:rPr>
          <w:rFonts w:ascii="宋体" w:hAnsi="宋体" w:cs="宋体"/>
          <w:color w:val="000000"/>
        </w:rPr>
        <w:t>目镜是_____透镜</w:t>
      </w:r>
      <w:r>
        <w:rPr>
          <w:rFonts w:eastAsia="Times New Roman"/>
          <w:color w:val="000000"/>
        </w:rPr>
        <w:t>(</w:t>
      </w:r>
      <w:r>
        <w:rPr>
          <w:rFonts w:ascii="宋体" w:hAnsi="宋体" w:cs="宋体"/>
          <w:color w:val="000000"/>
        </w:rPr>
        <w:t>选填“凹”、“凸“</w:t>
      </w:r>
      <w:r>
        <w:rPr>
          <w:rFonts w:eastAsia="Times New Roman"/>
          <w:color w:val="000000"/>
        </w:rPr>
        <w:t>)</w:t>
      </w:r>
      <w:r>
        <w:rPr>
          <w:rFonts w:ascii="宋体" w:hAnsi="宋体" w:cs="宋体"/>
          <w:color w:val="000000"/>
        </w:rPr>
        <w:t>．</w:t>
      </w:r>
    </w:p>
    <w:p w:rsidR="009C76DD" w:rsidRDefault="009C76DD" w:rsidP="009C76DD">
      <w:pPr>
        <w:spacing w:line="360" w:lineRule="auto"/>
        <w:jc w:val="left"/>
        <w:textAlignment w:val="center"/>
        <w:rPr>
          <w:rFonts w:ascii="宋体" w:hAnsi="宋体" w:cs="宋体"/>
          <w:color w:val="000000"/>
        </w:rPr>
      </w:pPr>
      <w:r>
        <w:rPr>
          <w:rFonts w:eastAsia="Times New Roman"/>
          <w:color w:val="000000"/>
        </w:rPr>
        <w:t>(3)</w:t>
      </w:r>
      <w:r>
        <w:rPr>
          <w:rFonts w:ascii="宋体" w:hAnsi="宋体" w:cs="宋体"/>
          <w:color w:val="000000"/>
        </w:rPr>
        <w:t>用此望远镜观测月球时，月球经物镜成一个_____</w:t>
      </w:r>
      <w:r>
        <w:rPr>
          <w:rFonts w:eastAsia="Times New Roman"/>
          <w:color w:val="000000"/>
        </w:rPr>
        <w:t xml:space="preserve"> (</w:t>
      </w:r>
      <w:r>
        <w:rPr>
          <w:rFonts w:ascii="宋体" w:hAnsi="宋体" w:cs="宋体"/>
          <w:color w:val="000000"/>
        </w:rPr>
        <w:t>选填“倒立”、“正立“</w:t>
      </w:r>
      <w:r>
        <w:rPr>
          <w:rFonts w:eastAsia="Times New Roman"/>
          <w:color w:val="000000"/>
        </w:rPr>
        <w:t>)</w:t>
      </w:r>
      <w:r>
        <w:rPr>
          <w:rFonts w:ascii="宋体" w:hAnsi="宋体" w:cs="宋体"/>
          <w:color w:val="000000"/>
        </w:rPr>
        <w:t>______</w:t>
      </w:r>
      <w:r>
        <w:rPr>
          <w:rFonts w:eastAsia="Times New Roman"/>
          <w:color w:val="000000"/>
        </w:rPr>
        <w:t>(</w:t>
      </w:r>
      <w:r>
        <w:rPr>
          <w:rFonts w:ascii="宋体" w:hAnsi="宋体" w:cs="宋体"/>
          <w:color w:val="000000"/>
        </w:rPr>
        <w:t>选填“放大”、“等大”“缩小”</w:t>
      </w:r>
      <w:r>
        <w:rPr>
          <w:rFonts w:eastAsia="Times New Roman"/>
          <w:color w:val="000000"/>
        </w:rPr>
        <w:t>)</w:t>
      </w:r>
      <w:r>
        <w:rPr>
          <w:rFonts w:ascii="宋体" w:hAnsi="宋体" w:cs="宋体"/>
          <w:color w:val="000000"/>
        </w:rPr>
        <w:t>的像．</w:t>
      </w:r>
    </w:p>
    <w:p w:rsidR="009C76DD" w:rsidRDefault="009C76DD" w:rsidP="009C76DD">
      <w:pPr>
        <w:spacing w:line="360" w:lineRule="auto"/>
        <w:jc w:val="left"/>
        <w:textAlignment w:val="center"/>
        <w:rPr>
          <w:rFonts w:ascii="宋体" w:hAnsi="宋体" w:cs="宋体"/>
          <w:color w:val="000000"/>
        </w:rPr>
      </w:pPr>
      <w:r>
        <w:rPr>
          <w:rFonts w:hint="eastAsia"/>
          <w:color w:val="FF0000"/>
        </w:rPr>
        <w:t>8.</w:t>
      </w:r>
      <w:r>
        <w:rPr>
          <w:color w:val="FF0000"/>
        </w:rPr>
        <w:t>（</w:t>
      </w:r>
      <w:r>
        <w:rPr>
          <w:color w:val="FF0000"/>
        </w:rPr>
        <w:t>20</w:t>
      </w:r>
      <w:r>
        <w:rPr>
          <w:rFonts w:hint="eastAsia"/>
          <w:color w:val="FF0000"/>
        </w:rPr>
        <w:t>18</w:t>
      </w:r>
      <w:r>
        <w:rPr>
          <w:rFonts w:hint="eastAsia"/>
          <w:color w:val="FF0000"/>
        </w:rPr>
        <w:t>广东省</w:t>
      </w:r>
      <w:r>
        <w:rPr>
          <w:color w:val="FF0000"/>
        </w:rPr>
        <w:t>）</w:t>
      </w:r>
      <w:r>
        <w:rPr>
          <w:rFonts w:ascii="宋体" w:hAnsi="宋体" w:cs="宋体"/>
          <w:color w:val="000000"/>
        </w:rPr>
        <w:t>如图所示，光线经过平面镜反射后射向凹透镜，请画出射向平面镜的入射光线和经过凹透镜后的折射光线，并在图中标出入射角的度数_____-.</w:t>
      </w:r>
    </w:p>
    <w:p w:rsidR="009C76DD" w:rsidRDefault="009C76DD" w:rsidP="009C76DD">
      <w:pPr>
        <w:spacing w:line="360" w:lineRule="auto"/>
        <w:jc w:val="left"/>
        <w:textAlignment w:val="center"/>
        <w:rPr>
          <w:color w:val="000000"/>
        </w:rPr>
      </w:pPr>
      <w:r>
        <w:rPr>
          <w:rFonts w:ascii="宋体" w:hAnsi="宋体" w:cs="宋体"/>
          <w:noProof/>
          <w:color w:val="000000"/>
        </w:rPr>
        <w:drawing>
          <wp:inline distT="0" distB="0" distL="0" distR="0">
            <wp:extent cx="1143000" cy="1152525"/>
            <wp:effectExtent l="0" t="0" r="0" b="9525"/>
            <wp:docPr id="162" name="图片 16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43000" cy="1152525"/>
                    </a:xfrm>
                    <a:prstGeom prst="rect">
                      <a:avLst/>
                    </a:prstGeom>
                    <a:noFill/>
                    <a:ln>
                      <a:noFill/>
                    </a:ln>
                  </pic:spPr>
                </pic:pic>
              </a:graphicData>
            </a:graphic>
          </wp:inline>
        </w:drawing>
      </w:r>
    </w:p>
    <w:p w:rsidR="009C76DD" w:rsidRDefault="009C76DD" w:rsidP="009C76DD">
      <w:pPr>
        <w:spacing w:line="360" w:lineRule="auto"/>
        <w:jc w:val="left"/>
        <w:textAlignment w:val="center"/>
        <w:rPr>
          <w:rFonts w:eastAsia="Times New Roman"/>
          <w:color w:val="000000"/>
        </w:rPr>
      </w:pPr>
      <w:r>
        <w:rPr>
          <w:rFonts w:hint="eastAsia"/>
          <w:color w:val="FF0000"/>
        </w:rPr>
        <w:t>9.</w:t>
      </w:r>
      <w:r>
        <w:rPr>
          <w:color w:val="FF0000"/>
        </w:rPr>
        <w:t>（</w:t>
      </w:r>
      <w:r>
        <w:rPr>
          <w:color w:val="FF0000"/>
        </w:rPr>
        <w:t>20</w:t>
      </w:r>
      <w:r>
        <w:rPr>
          <w:rFonts w:hint="eastAsia"/>
          <w:color w:val="FF0000"/>
        </w:rPr>
        <w:t>18</w:t>
      </w:r>
      <w:r>
        <w:rPr>
          <w:rFonts w:hint="eastAsia"/>
          <w:color w:val="FF0000"/>
        </w:rPr>
        <w:t>深圳市）</w:t>
      </w:r>
      <w:r>
        <w:rPr>
          <w:color w:val="000000"/>
        </w:rPr>
        <w:t>.</w:t>
      </w:r>
      <w:r>
        <w:rPr>
          <w:rFonts w:ascii="宋体" w:hAnsi="宋体" w:cs="宋体"/>
          <w:color w:val="000000"/>
        </w:rPr>
        <w:t>用一个焦距为</w:t>
      </w:r>
      <w:r>
        <w:rPr>
          <w:rFonts w:eastAsia="Times New Roman"/>
          <w:color w:val="000000"/>
        </w:rPr>
        <w:t>10cm</w:t>
      </w:r>
      <w:r>
        <w:rPr>
          <w:rFonts w:ascii="宋体" w:hAnsi="宋体" w:cs="宋体"/>
          <w:color w:val="000000"/>
        </w:rPr>
        <w:t>的放大镜来观察邮票细节，放大镜与邮票的距离应（</w:t>
      </w:r>
      <w:r>
        <w:rPr>
          <w:rFonts w:eastAsia="Times New Roman"/>
          <w:color w:val="000000"/>
        </w:rPr>
        <w:t xml:space="preserve">    </w:t>
      </w:r>
      <w:r>
        <w:rPr>
          <w:rFonts w:ascii="宋体" w:hAnsi="宋体" w:cs="宋体" w:hint="eastAsia"/>
          <w:color w:val="000000"/>
        </w:rPr>
        <w:t>）</w:t>
      </w:r>
    </w:p>
    <w:p w:rsidR="009C76DD" w:rsidRDefault="009C76DD" w:rsidP="009C76DD">
      <w:pPr>
        <w:spacing w:line="360" w:lineRule="auto"/>
        <w:jc w:val="left"/>
        <w:textAlignment w:val="center"/>
        <w:rPr>
          <w:rFonts w:eastAsia="Times New Roman"/>
          <w:color w:val="000000"/>
        </w:rPr>
      </w:pPr>
      <w:r>
        <w:rPr>
          <w:rFonts w:ascii="宋体" w:hAnsi="宋体" w:cs="宋体"/>
          <w:color w:val="000000"/>
        </w:rPr>
        <w:t>A. 大于</w:t>
      </w:r>
      <w:r>
        <w:rPr>
          <w:rFonts w:eastAsia="Times New Roman"/>
          <w:color w:val="000000"/>
        </w:rPr>
        <w:t>20cm</w:t>
      </w:r>
    </w:p>
    <w:p w:rsidR="009C76DD" w:rsidRDefault="009C76DD" w:rsidP="009C76DD">
      <w:pPr>
        <w:spacing w:line="360" w:lineRule="auto"/>
        <w:jc w:val="left"/>
        <w:textAlignment w:val="center"/>
        <w:rPr>
          <w:rFonts w:eastAsia="Times New Roman"/>
          <w:color w:val="000000"/>
        </w:rPr>
      </w:pPr>
      <w:r>
        <w:rPr>
          <w:rFonts w:ascii="宋体" w:hAnsi="宋体" w:cs="宋体"/>
          <w:color w:val="000000"/>
        </w:rPr>
        <w:t>B. 等于</w:t>
      </w:r>
      <w:r>
        <w:rPr>
          <w:rFonts w:eastAsia="Times New Roman"/>
          <w:color w:val="000000"/>
        </w:rPr>
        <w:t>10cm</w:t>
      </w:r>
    </w:p>
    <w:p w:rsidR="009C76DD" w:rsidRDefault="009C76DD" w:rsidP="009C76DD">
      <w:pPr>
        <w:spacing w:line="360" w:lineRule="auto"/>
        <w:jc w:val="left"/>
        <w:textAlignment w:val="center"/>
        <w:rPr>
          <w:rFonts w:eastAsia="Times New Roman"/>
          <w:color w:val="000000"/>
        </w:rPr>
      </w:pPr>
      <w:r>
        <w:rPr>
          <w:rFonts w:ascii="宋体" w:hAnsi="宋体" w:cs="宋体"/>
          <w:color w:val="000000"/>
        </w:rPr>
        <w:t>C. 小于</w:t>
      </w:r>
      <w:r>
        <w:rPr>
          <w:rFonts w:eastAsia="Times New Roman"/>
          <w:color w:val="000000"/>
        </w:rPr>
        <w:t>10cm</w:t>
      </w:r>
    </w:p>
    <w:p w:rsidR="009C76DD" w:rsidRDefault="009C76DD" w:rsidP="009C76DD">
      <w:pPr>
        <w:spacing w:line="360" w:lineRule="auto"/>
        <w:jc w:val="left"/>
        <w:textAlignment w:val="center"/>
        <w:rPr>
          <w:rFonts w:ascii="宋体" w:hAnsi="宋体" w:cs="宋体"/>
          <w:color w:val="000000"/>
        </w:rPr>
      </w:pPr>
      <w:r>
        <w:rPr>
          <w:rFonts w:ascii="宋体" w:hAnsi="宋体" w:cs="宋体"/>
          <w:color w:val="000000"/>
        </w:rPr>
        <w:t>D. 在</w:t>
      </w:r>
      <w:r>
        <w:rPr>
          <w:rFonts w:eastAsia="Times New Roman"/>
          <w:color w:val="000000"/>
        </w:rPr>
        <w:t>10cm</w:t>
      </w:r>
      <w:r>
        <w:rPr>
          <w:rFonts w:ascii="宋体" w:hAnsi="宋体" w:cs="宋体"/>
          <w:color w:val="000000"/>
        </w:rPr>
        <w:t>与</w:t>
      </w:r>
      <w:r>
        <w:rPr>
          <w:rFonts w:eastAsia="Times New Roman"/>
          <w:color w:val="000000"/>
        </w:rPr>
        <w:t>20cm</w:t>
      </w:r>
      <w:r>
        <w:rPr>
          <w:rFonts w:ascii="宋体" w:hAnsi="宋体" w:cs="宋体"/>
          <w:color w:val="000000"/>
        </w:rPr>
        <w:t>之间</w:t>
      </w:r>
    </w:p>
    <w:p w:rsidR="009C76DD" w:rsidRDefault="009C76DD" w:rsidP="009C76DD">
      <w:pPr>
        <w:widowControl/>
        <w:spacing w:line="360" w:lineRule="auto"/>
        <w:jc w:val="left"/>
        <w:textAlignment w:val="center"/>
        <w:rPr>
          <w:kern w:val="0"/>
          <w:szCs w:val="21"/>
        </w:rPr>
      </w:pPr>
      <w:r>
        <w:rPr>
          <w:rFonts w:hint="eastAsia"/>
          <w:color w:val="FF0000"/>
        </w:rPr>
        <w:t>10.</w:t>
      </w:r>
      <w:r>
        <w:rPr>
          <w:color w:val="FF0000"/>
        </w:rPr>
        <w:t>（</w:t>
      </w:r>
      <w:r>
        <w:rPr>
          <w:color w:val="FF0000"/>
        </w:rPr>
        <w:t>20</w:t>
      </w:r>
      <w:r>
        <w:rPr>
          <w:rFonts w:hint="eastAsia"/>
          <w:color w:val="FF0000"/>
        </w:rPr>
        <w:t>17</w:t>
      </w:r>
      <w:r>
        <w:rPr>
          <w:rFonts w:hint="eastAsia"/>
          <w:color w:val="FF0000"/>
        </w:rPr>
        <w:t>深圳市）</w:t>
      </w:r>
      <w:r>
        <w:rPr>
          <w:color w:val="000000"/>
          <w:kern w:val="0"/>
          <w:szCs w:val="21"/>
        </w:rPr>
        <w:t>下列关于透镜的描述，错误的是（</w:t>
      </w:r>
      <w:r>
        <w:rPr>
          <w:color w:val="000000"/>
          <w:kern w:val="0"/>
          <w:szCs w:val="21"/>
        </w:rPr>
        <w:t xml:space="preserve">  </w:t>
      </w:r>
      <w:r>
        <w:rPr>
          <w:color w:val="000000"/>
          <w:kern w:val="0"/>
          <w:szCs w:val="21"/>
        </w:rPr>
        <w:t>）</w:t>
      </w:r>
      <w:r>
        <w:rPr>
          <w:color w:val="000000"/>
          <w:kern w:val="0"/>
          <w:szCs w:val="21"/>
        </w:rPr>
        <w:t xml:space="preserve"> </w:t>
      </w:r>
    </w:p>
    <w:p w:rsidR="009C76DD" w:rsidRDefault="009C76DD" w:rsidP="009C76DD">
      <w:pPr>
        <w:widowControl/>
        <w:spacing w:line="360" w:lineRule="auto"/>
        <w:jc w:val="left"/>
        <w:textAlignment w:val="center"/>
        <w:rPr>
          <w:kern w:val="0"/>
          <w:szCs w:val="21"/>
        </w:rPr>
      </w:pPr>
      <w:r>
        <w:rPr>
          <w:color w:val="000000"/>
          <w:kern w:val="0"/>
          <w:szCs w:val="21"/>
        </w:rPr>
        <w:t>A</w:t>
      </w:r>
      <w:r>
        <w:rPr>
          <w:color w:val="000000"/>
          <w:kern w:val="0"/>
          <w:szCs w:val="21"/>
        </w:rPr>
        <w:t>、放大镜看报纸可以看到放大的字</w:t>
      </w:r>
      <w:r>
        <w:rPr>
          <w:kern w:val="0"/>
          <w:szCs w:val="21"/>
        </w:rPr>
        <w:br/>
      </w:r>
      <w:r>
        <w:rPr>
          <w:color w:val="000000"/>
          <w:kern w:val="0"/>
          <w:szCs w:val="21"/>
        </w:rPr>
        <w:t>B</w:t>
      </w:r>
      <w:r>
        <w:rPr>
          <w:color w:val="000000"/>
          <w:kern w:val="0"/>
          <w:szCs w:val="21"/>
        </w:rPr>
        <w:t>、教室使用投影仪可以在屏幕上形成正立、放大的虚像</w:t>
      </w:r>
      <w:r>
        <w:rPr>
          <w:kern w:val="0"/>
          <w:szCs w:val="21"/>
        </w:rPr>
        <w:br/>
      </w:r>
      <w:r>
        <w:rPr>
          <w:color w:val="000000"/>
          <w:kern w:val="0"/>
          <w:szCs w:val="21"/>
        </w:rPr>
        <w:t>C</w:t>
      </w:r>
      <w:r>
        <w:rPr>
          <w:color w:val="000000"/>
          <w:kern w:val="0"/>
          <w:szCs w:val="21"/>
        </w:rPr>
        <w:t>、用手机拍照，物和镜头的距离需要大于镜头的二倍焦距</w:t>
      </w:r>
      <w:r>
        <w:rPr>
          <w:kern w:val="0"/>
          <w:szCs w:val="21"/>
        </w:rPr>
        <w:br/>
      </w:r>
      <w:r>
        <w:rPr>
          <w:color w:val="000000"/>
          <w:kern w:val="0"/>
          <w:szCs w:val="21"/>
        </w:rPr>
        <w:t>D</w:t>
      </w:r>
      <w:r>
        <w:rPr>
          <w:color w:val="000000"/>
          <w:kern w:val="0"/>
          <w:szCs w:val="21"/>
        </w:rPr>
        <w:t>、近视眼可以用凹透镜矫正</w:t>
      </w:r>
      <w:r>
        <w:rPr>
          <w:color w:val="FFFFFF"/>
          <w:kern w:val="0"/>
          <w:szCs w:val="21"/>
        </w:rPr>
        <w:t>[]</w:t>
      </w:r>
    </w:p>
    <w:p w:rsidR="009C76DD" w:rsidRDefault="009C76DD" w:rsidP="009C76DD">
      <w:pPr>
        <w:spacing w:line="360" w:lineRule="auto"/>
        <w:jc w:val="left"/>
        <w:rPr>
          <w:rFonts w:hint="eastAsia"/>
        </w:rPr>
      </w:pPr>
      <w:r>
        <w:rPr>
          <w:rFonts w:hint="eastAsia"/>
          <w:color w:val="FF0000"/>
        </w:rPr>
        <w:t>11.</w:t>
      </w:r>
      <w:r>
        <w:rPr>
          <w:rFonts w:hint="eastAsia"/>
          <w:color w:val="FF0000"/>
        </w:rPr>
        <w:t>（</w:t>
      </w:r>
      <w:r>
        <w:rPr>
          <w:color w:val="FF0000"/>
        </w:rPr>
        <w:t>20</w:t>
      </w:r>
      <w:r>
        <w:rPr>
          <w:rFonts w:hint="eastAsia"/>
          <w:color w:val="FF0000"/>
        </w:rPr>
        <w:t>17</w:t>
      </w:r>
      <w:r>
        <w:rPr>
          <w:rFonts w:hint="eastAsia"/>
          <w:color w:val="FF0000"/>
        </w:rPr>
        <w:t>广东省</w:t>
      </w:r>
      <w:r>
        <w:rPr>
          <w:color w:val="FF0000"/>
        </w:rPr>
        <w:t>）</w:t>
      </w:r>
      <w:r>
        <w:t>．</w:t>
      </w:r>
      <w:r>
        <w:t>(1)</w:t>
      </w:r>
      <w:r>
        <w:t>如题</w:t>
      </w:r>
      <w:r>
        <w:t>15—l</w:t>
      </w:r>
      <w:r>
        <w:t>图所示，请你根据近视眼的矫正方法，完成光路图。</w:t>
      </w:r>
    </w:p>
    <w:p w:rsidR="009C76DD" w:rsidRDefault="009C76DD" w:rsidP="009C76DD">
      <w:pPr>
        <w:spacing w:line="360" w:lineRule="auto"/>
        <w:jc w:val="center"/>
      </w:pPr>
      <w:r>
        <w:rPr>
          <w:noProof/>
        </w:rPr>
        <w:lastRenderedPageBreak/>
        <w:drawing>
          <wp:inline distT="0" distB="0" distL="0" distR="0">
            <wp:extent cx="1514475" cy="1466850"/>
            <wp:effectExtent l="0" t="0" r="9525" b="0"/>
            <wp:docPr id="161" name="图片 16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 版权所有"/>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14475" cy="1466850"/>
                    </a:xfrm>
                    <a:prstGeom prst="rect">
                      <a:avLst/>
                    </a:prstGeom>
                    <a:noFill/>
                    <a:ln>
                      <a:noFill/>
                    </a:ln>
                  </pic:spPr>
                </pic:pic>
              </a:graphicData>
            </a:graphic>
          </wp:inline>
        </w:drawing>
      </w:r>
    </w:p>
    <w:p w:rsidR="009C76DD" w:rsidRDefault="009C76DD" w:rsidP="009C76DD">
      <w:pPr>
        <w:spacing w:line="360" w:lineRule="auto"/>
        <w:jc w:val="left"/>
        <w:rPr>
          <w:rFonts w:hint="eastAsia"/>
        </w:rPr>
      </w:pPr>
      <w:r>
        <w:rPr>
          <w:rFonts w:hint="eastAsia"/>
          <w:color w:val="FF0000"/>
        </w:rPr>
        <w:t>12.</w:t>
      </w:r>
      <w:r>
        <w:rPr>
          <w:rFonts w:hint="eastAsia"/>
          <w:color w:val="FF0000"/>
        </w:rPr>
        <w:t>（</w:t>
      </w:r>
      <w:r>
        <w:rPr>
          <w:color w:val="FF0000"/>
        </w:rPr>
        <w:t>20</w:t>
      </w:r>
      <w:r>
        <w:rPr>
          <w:rFonts w:hint="eastAsia"/>
          <w:color w:val="FF0000"/>
        </w:rPr>
        <w:t>17</w:t>
      </w:r>
      <w:r>
        <w:rPr>
          <w:rFonts w:hint="eastAsia"/>
          <w:color w:val="FF0000"/>
        </w:rPr>
        <w:t>广东省</w:t>
      </w:r>
      <w:r>
        <w:rPr>
          <w:color w:val="FF0000"/>
        </w:rPr>
        <w:t>）</w:t>
      </w:r>
      <w:r>
        <w:t>如题</w:t>
      </w:r>
      <w:r>
        <w:t>17</w:t>
      </w:r>
      <w:r>
        <w:t>图所示，小李用点燃的蜡烛、凸透镜和光屏进行</w:t>
      </w:r>
      <w:r>
        <w:t>“</w:t>
      </w:r>
      <w:r>
        <w:t>探究凸透镜成像规律</w:t>
      </w:r>
      <w:r>
        <w:t>”</w:t>
      </w:r>
      <w:r>
        <w:t>的实验，凸透镜的焦距为</w:t>
      </w:r>
      <w:r>
        <w:t>12cm</w:t>
      </w:r>
      <w:r>
        <w:t>。</w:t>
      </w:r>
    </w:p>
    <w:p w:rsidR="009C76DD" w:rsidRDefault="009C76DD" w:rsidP="009C76DD">
      <w:pPr>
        <w:spacing w:line="360" w:lineRule="auto"/>
        <w:jc w:val="center"/>
      </w:pPr>
      <w:r>
        <w:rPr>
          <w:noProof/>
        </w:rPr>
        <w:drawing>
          <wp:inline distT="0" distB="0" distL="0" distR="0">
            <wp:extent cx="3409950" cy="1409700"/>
            <wp:effectExtent l="0" t="0" r="0" b="0"/>
            <wp:docPr id="160" name="图片 16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 版权所有"/>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09950" cy="1409700"/>
                    </a:xfrm>
                    <a:prstGeom prst="rect">
                      <a:avLst/>
                    </a:prstGeom>
                    <a:noFill/>
                    <a:ln>
                      <a:noFill/>
                    </a:ln>
                  </pic:spPr>
                </pic:pic>
              </a:graphicData>
            </a:graphic>
          </wp:inline>
        </w:drawing>
      </w:r>
    </w:p>
    <w:p w:rsidR="009C76DD" w:rsidRDefault="009C76DD" w:rsidP="009C76DD">
      <w:pPr>
        <w:spacing w:line="360" w:lineRule="auto"/>
        <w:jc w:val="left"/>
      </w:pPr>
      <w:r>
        <w:t>(1)</w:t>
      </w:r>
      <w:r>
        <w:t>蜡烛和凸透镜的位置不变，要使光屏承接到一个倒立、</w:t>
      </w:r>
      <w:r>
        <w:rPr>
          <w:u w:val="single"/>
        </w:rPr>
        <w:t xml:space="preserve">     </w:t>
      </w:r>
      <w:r>
        <w:t>清晰的实像，具体的操作是：首先将光屏向右移动，</w:t>
      </w:r>
      <w:r>
        <w:rPr>
          <w:u w:val="single"/>
        </w:rPr>
        <w:t xml:space="preserve">                                  </w:t>
      </w:r>
      <w:r>
        <w:t>，直到找到最清晰的像，日常生活中</w:t>
      </w:r>
      <w:r>
        <w:rPr>
          <w:u w:val="single"/>
        </w:rPr>
        <w:t xml:space="preserve">           </w:t>
      </w:r>
      <w:r>
        <w:t>(</w:t>
      </w:r>
      <w:r>
        <w:t>选填</w:t>
      </w:r>
      <w:r>
        <w:t>“</w:t>
      </w:r>
      <w:r>
        <w:t>照相机</w:t>
      </w:r>
      <w:r>
        <w:t>”</w:t>
      </w:r>
      <w:r>
        <w:t>、</w:t>
      </w:r>
      <w:r>
        <w:t>“</w:t>
      </w:r>
      <w:r>
        <w:t>投影仪</w:t>
      </w:r>
      <w:r>
        <w:t>”</w:t>
      </w:r>
      <w:r>
        <w:t>或</w:t>
      </w:r>
      <w:r>
        <w:t>“</w:t>
      </w:r>
      <w:r>
        <w:t>放大镜</w:t>
      </w:r>
      <w:r>
        <w:t>”)</w:t>
      </w:r>
      <w:r>
        <w:t>就是利用这一原理制成的。</w:t>
      </w:r>
    </w:p>
    <w:p w:rsidR="009C76DD" w:rsidRDefault="009C76DD" w:rsidP="009C76DD">
      <w:pPr>
        <w:spacing w:line="360" w:lineRule="auto"/>
        <w:jc w:val="left"/>
      </w:pPr>
      <w:r>
        <w:t>(2)</w:t>
      </w:r>
      <w:r>
        <w:t>当蜡烛燃烧一段时间后会变短，烛焰的像会往</w:t>
      </w:r>
      <w:r>
        <w:rPr>
          <w:u w:val="single"/>
        </w:rPr>
        <w:t xml:space="preserve">          </w:t>
      </w:r>
      <w:r>
        <w:t>偏离光屏中心。</w:t>
      </w:r>
    </w:p>
    <w:p w:rsidR="009C76DD" w:rsidRDefault="009C76DD" w:rsidP="009C76DD">
      <w:pPr>
        <w:spacing w:line="360" w:lineRule="auto"/>
        <w:jc w:val="left"/>
      </w:pPr>
      <w:r>
        <w:t>(3)</w:t>
      </w:r>
      <w:r>
        <w:t>请你指出用烛焰作为发光物体完成</w:t>
      </w:r>
      <w:r>
        <w:t>“</w:t>
      </w:r>
      <w:r>
        <w:t>探究凸透镜成像规律</w:t>
      </w:r>
      <w:r>
        <w:t>”</w:t>
      </w:r>
      <w:r>
        <w:t>实验存在的两点不足之处：</w:t>
      </w:r>
    </w:p>
    <w:p w:rsidR="009C76DD" w:rsidRDefault="009C76DD" w:rsidP="009C76DD">
      <w:pPr>
        <w:spacing w:line="360" w:lineRule="auto"/>
        <w:jc w:val="left"/>
      </w:pPr>
      <w:r>
        <w:rPr>
          <w:rFonts w:ascii="宋体" w:hAnsi="宋体" w:cs="宋体" w:hint="eastAsia"/>
        </w:rPr>
        <w:t>①</w:t>
      </w:r>
      <w:r>
        <w:rPr>
          <w:u w:val="single"/>
        </w:rPr>
        <w:t xml:space="preserve">                                     </w:t>
      </w:r>
      <w:r>
        <w:t>；</w:t>
      </w:r>
      <w:r>
        <w:rPr>
          <w:rFonts w:ascii="宋体" w:hAnsi="宋体" w:cs="宋体" w:hint="eastAsia"/>
        </w:rPr>
        <w:t>②</w:t>
      </w:r>
      <w:r>
        <w:rPr>
          <w:u w:val="single"/>
        </w:rPr>
        <w:t xml:space="preserve">                               </w:t>
      </w:r>
      <w:r>
        <w:t>。</w:t>
      </w:r>
    </w:p>
    <w:p w:rsidR="009C76DD" w:rsidRDefault="009C76DD" w:rsidP="009C76DD">
      <w:pPr>
        <w:adjustRightInd w:val="0"/>
        <w:snapToGrid w:val="0"/>
        <w:spacing w:line="360" w:lineRule="auto"/>
        <w:jc w:val="left"/>
        <w:rPr>
          <w:szCs w:val="21"/>
        </w:rPr>
      </w:pPr>
      <w:r>
        <w:rPr>
          <w:rFonts w:hint="eastAsia"/>
          <w:color w:val="FF0000"/>
        </w:rPr>
        <w:t>13.</w:t>
      </w:r>
      <w:r>
        <w:rPr>
          <w:color w:val="FF0000"/>
        </w:rPr>
        <w:t>（</w:t>
      </w:r>
      <w:r>
        <w:rPr>
          <w:color w:val="FF0000"/>
        </w:rPr>
        <w:t>20</w:t>
      </w:r>
      <w:r>
        <w:rPr>
          <w:rFonts w:hint="eastAsia"/>
          <w:color w:val="FF0000"/>
        </w:rPr>
        <w:t>17</w:t>
      </w:r>
      <w:r>
        <w:rPr>
          <w:rFonts w:hint="eastAsia"/>
          <w:color w:val="FF0000"/>
        </w:rPr>
        <w:t>广州市</w:t>
      </w:r>
      <w:r>
        <w:rPr>
          <w:color w:val="FF0000"/>
        </w:rPr>
        <w:t>）</w:t>
      </w:r>
      <w:r>
        <w:rPr>
          <w:szCs w:val="21"/>
        </w:rPr>
        <w:t xml:space="preserve"> </w:t>
      </w:r>
      <w:r>
        <w:rPr>
          <w:szCs w:val="21"/>
        </w:rPr>
        <w:t>蜡烛放在如图</w:t>
      </w:r>
      <w:r>
        <w:rPr>
          <w:szCs w:val="21"/>
        </w:rPr>
        <w:t>10</w:t>
      </w:r>
      <w:r>
        <w:rPr>
          <w:szCs w:val="21"/>
        </w:rPr>
        <w:t>所示位置，通过凸透镜成倒立、缩小的像。小红画了图中的光路。下列说法正确的是（</w:t>
      </w:r>
      <w:r>
        <w:rPr>
          <w:szCs w:val="21"/>
        </w:rPr>
        <w:t xml:space="preserve">    </w:t>
      </w:r>
      <w:r>
        <w:rPr>
          <w:szCs w:val="21"/>
        </w:rPr>
        <w:t>）</w:t>
      </w:r>
    </w:p>
    <w:p w:rsidR="009C76DD" w:rsidRDefault="009C76DD" w:rsidP="009C76DD">
      <w:pPr>
        <w:adjustRightInd w:val="0"/>
        <w:snapToGrid w:val="0"/>
        <w:spacing w:line="360" w:lineRule="auto"/>
        <w:jc w:val="center"/>
        <w:rPr>
          <w:szCs w:val="21"/>
        </w:rPr>
      </w:pPr>
      <w:r>
        <w:rPr>
          <w:noProof/>
          <w:szCs w:val="21"/>
        </w:rPr>
        <w:drawing>
          <wp:inline distT="0" distB="0" distL="0" distR="0">
            <wp:extent cx="4514850" cy="1181100"/>
            <wp:effectExtent l="0" t="0" r="0" b="0"/>
            <wp:docPr id="159" name="图片 15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 版权所有"/>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14850" cy="1181100"/>
                    </a:xfrm>
                    <a:prstGeom prst="rect">
                      <a:avLst/>
                    </a:prstGeom>
                    <a:noFill/>
                    <a:ln>
                      <a:noFill/>
                    </a:ln>
                  </pic:spPr>
                </pic:pic>
              </a:graphicData>
            </a:graphic>
          </wp:inline>
        </w:drawing>
      </w:r>
    </w:p>
    <w:p w:rsidR="009C76DD" w:rsidRDefault="009C76DD" w:rsidP="009C76DD">
      <w:pPr>
        <w:numPr>
          <w:ilvl w:val="0"/>
          <w:numId w:val="2"/>
        </w:numPr>
        <w:adjustRightInd w:val="0"/>
        <w:snapToGrid w:val="0"/>
        <w:spacing w:line="360" w:lineRule="auto"/>
        <w:jc w:val="left"/>
        <w:rPr>
          <w:szCs w:val="21"/>
        </w:rPr>
      </w:pPr>
      <w:r>
        <w:rPr>
          <w:szCs w:val="21"/>
        </w:rPr>
        <w:t>小红画的光路是正确的</w:t>
      </w:r>
      <w:r>
        <w:rPr>
          <w:szCs w:val="21"/>
        </w:rPr>
        <w:t xml:space="preserve">  </w:t>
      </w:r>
    </w:p>
    <w:p w:rsidR="009C76DD" w:rsidRDefault="009C76DD" w:rsidP="009C76DD">
      <w:pPr>
        <w:numPr>
          <w:ilvl w:val="0"/>
          <w:numId w:val="2"/>
        </w:numPr>
        <w:adjustRightInd w:val="0"/>
        <w:snapToGrid w:val="0"/>
        <w:spacing w:line="360" w:lineRule="auto"/>
        <w:jc w:val="left"/>
        <w:rPr>
          <w:szCs w:val="21"/>
        </w:rPr>
      </w:pPr>
      <w:r>
        <w:rPr>
          <w:szCs w:val="21"/>
        </w:rPr>
        <w:t xml:space="preserve">B. </w:t>
      </w:r>
      <w:r>
        <w:rPr>
          <w:szCs w:val="21"/>
        </w:rPr>
        <w:t>透镜成的是虚像</w:t>
      </w:r>
    </w:p>
    <w:p w:rsidR="009C76DD" w:rsidRDefault="009C76DD" w:rsidP="009C76DD">
      <w:pPr>
        <w:numPr>
          <w:ilvl w:val="0"/>
          <w:numId w:val="2"/>
        </w:numPr>
        <w:adjustRightInd w:val="0"/>
        <w:snapToGrid w:val="0"/>
        <w:spacing w:line="360" w:lineRule="auto"/>
        <w:jc w:val="left"/>
        <w:rPr>
          <w:szCs w:val="21"/>
        </w:rPr>
      </w:pPr>
      <w:r>
        <w:rPr>
          <w:szCs w:val="21"/>
        </w:rPr>
        <w:t>透镜的焦距小于</w:t>
      </w:r>
      <w:r>
        <w:rPr>
          <w:szCs w:val="21"/>
        </w:rPr>
        <w:t>10cm</w:t>
      </w:r>
    </w:p>
    <w:p w:rsidR="009C76DD" w:rsidRDefault="009C76DD" w:rsidP="009C76DD">
      <w:pPr>
        <w:numPr>
          <w:ilvl w:val="0"/>
          <w:numId w:val="2"/>
        </w:numPr>
        <w:adjustRightInd w:val="0"/>
        <w:snapToGrid w:val="0"/>
        <w:spacing w:line="360" w:lineRule="auto"/>
        <w:jc w:val="left"/>
        <w:rPr>
          <w:szCs w:val="21"/>
        </w:rPr>
      </w:pPr>
      <w:r>
        <w:rPr>
          <w:szCs w:val="21"/>
        </w:rPr>
        <w:t>透镜的焦距大于</w:t>
      </w:r>
      <w:r>
        <w:rPr>
          <w:szCs w:val="21"/>
        </w:rPr>
        <w:t>20cm</w:t>
      </w:r>
    </w:p>
    <w:p w:rsidR="009C76DD" w:rsidRDefault="009C76DD" w:rsidP="009C76DD">
      <w:pPr>
        <w:spacing w:line="360" w:lineRule="auto"/>
        <w:jc w:val="left"/>
      </w:pPr>
      <w:r>
        <w:rPr>
          <w:rFonts w:hint="eastAsia"/>
          <w:color w:val="FF0000"/>
        </w:rPr>
        <w:t>14.</w:t>
      </w:r>
      <w:r>
        <w:rPr>
          <w:color w:val="FF0000"/>
        </w:rPr>
        <w:t>（</w:t>
      </w:r>
      <w:r>
        <w:rPr>
          <w:color w:val="FF0000"/>
        </w:rPr>
        <w:t>20</w:t>
      </w:r>
      <w:r>
        <w:rPr>
          <w:rFonts w:hint="eastAsia"/>
          <w:color w:val="FF0000"/>
        </w:rPr>
        <w:t>16</w:t>
      </w:r>
      <w:r>
        <w:rPr>
          <w:rFonts w:hint="eastAsia"/>
          <w:color w:val="FF0000"/>
        </w:rPr>
        <w:t>广东省</w:t>
      </w:r>
      <w:r>
        <w:rPr>
          <w:color w:val="FF0000"/>
        </w:rPr>
        <w:t>）</w:t>
      </w:r>
      <w:r>
        <w:t>在</w:t>
      </w:r>
      <w:r>
        <w:rPr>
          <w:rFonts w:hint="eastAsia"/>
        </w:rPr>
        <w:t>“</w:t>
      </w:r>
      <w:r>
        <w:t>探究平面镜成像特点</w:t>
      </w:r>
      <w:r>
        <w:rPr>
          <w:rFonts w:hint="eastAsia"/>
        </w:rPr>
        <w:t>”</w:t>
      </w:r>
      <w:r>
        <w:t>的实验中，如题</w:t>
      </w:r>
      <w:r>
        <w:t>17-1</w:t>
      </w:r>
      <w:r>
        <w:rPr>
          <w:noProof/>
        </w:rPr>
        <w:drawing>
          <wp:inline distT="0" distB="0" distL="0" distR="0">
            <wp:extent cx="19050" cy="19050"/>
            <wp:effectExtent l="0" t="0" r="0" b="0"/>
            <wp:docPr id="158" name="图片 1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卷、教案、课件、论文、素材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t>图所示。</w:t>
      </w:r>
    </w:p>
    <w:p w:rsidR="009C76DD" w:rsidRDefault="009C76DD" w:rsidP="009C76DD">
      <w:pPr>
        <w:spacing w:line="360" w:lineRule="auto"/>
        <w:ind w:firstLineChars="150" w:firstLine="315"/>
        <w:jc w:val="center"/>
      </w:pPr>
      <w:r>
        <w:rPr>
          <w:noProof/>
        </w:rPr>
        <w:lastRenderedPageBreak/>
        <w:drawing>
          <wp:inline distT="0" distB="0" distL="0" distR="0">
            <wp:extent cx="4648200" cy="1181100"/>
            <wp:effectExtent l="0" t="0" r="0" b="0"/>
            <wp:docPr id="157" name="图片 1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卷、教案、课件、论文、素材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48200" cy="1181100"/>
                    </a:xfrm>
                    <a:prstGeom prst="rect">
                      <a:avLst/>
                    </a:prstGeom>
                    <a:noFill/>
                    <a:ln>
                      <a:noFill/>
                    </a:ln>
                  </pic:spPr>
                </pic:pic>
              </a:graphicData>
            </a:graphic>
          </wp:inline>
        </w:drawing>
      </w:r>
    </w:p>
    <w:p w:rsidR="009C76DD" w:rsidRDefault="009C76DD" w:rsidP="009C76DD">
      <w:pPr>
        <w:spacing w:line="360" w:lineRule="auto"/>
        <w:ind w:firstLineChars="150" w:firstLine="315"/>
        <w:jc w:val="left"/>
      </w:pPr>
      <w:r>
        <w:t>（</w:t>
      </w:r>
      <w:r>
        <w:t>1</w:t>
      </w:r>
      <w:r>
        <w:t>）现有厚度分别为</w:t>
      </w:r>
      <w:r>
        <w:t>5</w:t>
      </w:r>
      <w:r>
        <w:rPr>
          <w:rFonts w:hint="eastAsia"/>
        </w:rPr>
        <w:t xml:space="preserve"> </w:t>
      </w:r>
      <w:r>
        <w:t>mm</w:t>
      </w:r>
      <w:r>
        <w:t>和</w:t>
      </w:r>
      <w:r>
        <w:t>2</w:t>
      </w:r>
      <w:r>
        <w:rPr>
          <w:rFonts w:hint="eastAsia"/>
        </w:rPr>
        <w:t xml:space="preserve"> </w:t>
      </w:r>
      <w:r>
        <w:t>mm</w:t>
      </w:r>
      <w:r>
        <w:t>的两块玻璃板，应选择</w:t>
      </w:r>
      <w:r>
        <w:rPr>
          <w:u w:val="single"/>
        </w:rPr>
        <w:t xml:space="preserve">      </w:t>
      </w:r>
      <w:r>
        <w:t>mm</w:t>
      </w:r>
      <w:r>
        <w:t>厚的玻璃板做实验，目的是</w:t>
      </w:r>
      <w:r>
        <w:rPr>
          <w:u w:val="single"/>
        </w:rPr>
        <w:t xml:space="preserve">       </w:t>
      </w:r>
      <w:r>
        <w:t>。</w:t>
      </w:r>
    </w:p>
    <w:p w:rsidR="009C76DD" w:rsidRDefault="009C76DD" w:rsidP="009C76DD">
      <w:pPr>
        <w:spacing w:line="360" w:lineRule="auto"/>
        <w:ind w:firstLineChars="150" w:firstLine="315"/>
        <w:jc w:val="left"/>
      </w:pPr>
      <w:r>
        <w:t>（</w:t>
      </w:r>
      <w:r>
        <w:t>2</w:t>
      </w:r>
      <w:r>
        <w:t>）用玻璃板代替平面镜的原因是</w:t>
      </w:r>
      <w:r>
        <w:rPr>
          <w:u w:val="single"/>
        </w:rPr>
        <w:t xml:space="preserve">          </w:t>
      </w:r>
      <w:r>
        <w:t>，便于研究平面镜的成像特点。</w:t>
      </w:r>
    </w:p>
    <w:p w:rsidR="009C76DD" w:rsidRDefault="009C76DD" w:rsidP="009C76DD">
      <w:pPr>
        <w:spacing w:line="360" w:lineRule="auto"/>
        <w:ind w:leftChars="150" w:left="840" w:hangingChars="250" w:hanging="525"/>
        <w:jc w:val="left"/>
      </w:pPr>
      <w:r>
        <w:t>（</w:t>
      </w:r>
      <w:r>
        <w:t>3</w:t>
      </w:r>
      <w:r>
        <w:t>）若白纸上每方格长度是</w:t>
      </w:r>
      <w:r>
        <w:t>5</w:t>
      </w:r>
      <w:r>
        <w:rPr>
          <w:rFonts w:hint="eastAsia"/>
        </w:rPr>
        <w:t xml:space="preserve"> </w:t>
      </w:r>
      <w:r>
        <w:t>cm</w:t>
      </w:r>
      <w:r>
        <w:t>，将点燃的蜡烛由</w:t>
      </w:r>
      <w:r>
        <w:rPr>
          <w:i/>
        </w:rPr>
        <w:t>A</w:t>
      </w:r>
      <w:r>
        <w:t>点移至</w:t>
      </w:r>
      <w:r>
        <w:rPr>
          <w:i/>
        </w:rPr>
        <w:t>B</w:t>
      </w:r>
      <w:r>
        <w:t>点，此时它与移动后在玻璃板中所成的像的距离是</w:t>
      </w:r>
      <w:r>
        <w:rPr>
          <w:u w:val="single"/>
        </w:rPr>
        <w:t xml:space="preserve">        </w:t>
      </w:r>
      <w:r>
        <w:t>cm</w:t>
      </w:r>
      <w:r>
        <w:t>。用光屏在玻璃板后面无论如何移动；</w:t>
      </w:r>
      <w:r>
        <w:rPr>
          <w:noProof/>
        </w:rPr>
        <w:drawing>
          <wp:inline distT="0" distB="0" distL="0" distR="0">
            <wp:extent cx="19050" cy="19050"/>
            <wp:effectExtent l="0" t="0" r="0" b="0"/>
            <wp:docPr id="156" name="图片 1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卷、教案、课件、论文、素材及各类教学资源下载，还有大量而丰富的教学相关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t>在光屏上都</w:t>
      </w:r>
      <w:r>
        <w:rPr>
          <w:u w:val="single"/>
        </w:rPr>
        <w:t xml:space="preserve">     </w:t>
      </w:r>
      <w:r>
        <w:t>（选填</w:t>
      </w:r>
      <w:r>
        <w:rPr>
          <w:rFonts w:hint="eastAsia"/>
        </w:rPr>
        <w:t>“</w:t>
      </w:r>
      <w:r>
        <w:t>能</w:t>
      </w:r>
      <w:r>
        <w:rPr>
          <w:rFonts w:hint="eastAsia"/>
        </w:rPr>
        <w:t>”</w:t>
      </w:r>
      <w:r>
        <w:t>或</w:t>
      </w:r>
      <w:r>
        <w:rPr>
          <w:rFonts w:hint="eastAsia"/>
        </w:rPr>
        <w:t>“</w:t>
      </w:r>
      <w:r>
        <w:t>不能</w:t>
      </w:r>
      <w:r>
        <w:rPr>
          <w:rFonts w:hint="eastAsia"/>
        </w:rPr>
        <w:t>”</w:t>
      </w:r>
      <w:r>
        <w:t>）成像，说明平面镜所成的是</w:t>
      </w:r>
      <w:r>
        <w:rPr>
          <w:u w:val="single"/>
        </w:rPr>
        <w:t xml:space="preserve">      </w:t>
      </w:r>
      <w:r>
        <w:t>像。</w:t>
      </w:r>
    </w:p>
    <w:p w:rsidR="009C76DD" w:rsidRDefault="009C76DD" w:rsidP="009C76DD">
      <w:pPr>
        <w:spacing w:line="360" w:lineRule="auto"/>
        <w:ind w:firstLineChars="150" w:firstLine="315"/>
        <w:jc w:val="left"/>
      </w:pPr>
      <w:r>
        <w:t>（</w:t>
      </w:r>
      <w:r>
        <w:t>4</w:t>
      </w:r>
      <w:r>
        <w:t>）如图</w:t>
      </w:r>
      <w:r>
        <w:t>17-2</w:t>
      </w:r>
      <w:r>
        <w:t>图甲所示是从平面镜中看到墙上的时钟的像，请在乙图上面画出时钟的实际时间。</w:t>
      </w:r>
    </w:p>
    <w:p w:rsidR="009C76DD" w:rsidRDefault="009C76DD" w:rsidP="009C76DD">
      <w:pPr>
        <w:spacing w:line="360" w:lineRule="auto"/>
        <w:rPr>
          <w:rFonts w:hint="eastAsia"/>
        </w:rPr>
      </w:pPr>
      <w:r>
        <w:rPr>
          <w:rFonts w:hint="eastAsia"/>
          <w:color w:val="FF0000"/>
        </w:rPr>
        <w:t>15.</w:t>
      </w:r>
      <w:r>
        <w:rPr>
          <w:color w:val="FF0000"/>
        </w:rPr>
        <w:t>（</w:t>
      </w:r>
      <w:r>
        <w:rPr>
          <w:color w:val="FF0000"/>
        </w:rPr>
        <w:t>20</w:t>
      </w:r>
      <w:r>
        <w:rPr>
          <w:rFonts w:hint="eastAsia"/>
          <w:color w:val="FF0000"/>
        </w:rPr>
        <w:t>16</w:t>
      </w:r>
      <w:r>
        <w:rPr>
          <w:rFonts w:hint="eastAsia"/>
          <w:color w:val="FF0000"/>
        </w:rPr>
        <w:t>广东揭阳）</w:t>
      </w:r>
      <w:r>
        <w:rPr>
          <w:rFonts w:hint="eastAsia"/>
        </w:rPr>
        <w:t>如图所示，小夏同学在“探究凸透镜成像规律”实验时，烛焰在光屏上成了一个清晰的像，下列说法正确的是（</w:t>
      </w:r>
      <w:r>
        <w:rPr>
          <w:rFonts w:hint="eastAsia"/>
        </w:rPr>
        <w:t xml:space="preserve">     </w:t>
      </w:r>
      <w:r>
        <w:rPr>
          <w:rFonts w:hint="eastAsia"/>
        </w:rPr>
        <w:t>）</w:t>
      </w:r>
    </w:p>
    <w:p w:rsidR="009C76DD" w:rsidRDefault="009C76DD" w:rsidP="009C76DD">
      <w:pPr>
        <w:spacing w:line="360" w:lineRule="auto"/>
        <w:jc w:val="center"/>
        <w:rPr>
          <w:rFonts w:hint="eastAsia"/>
        </w:rPr>
      </w:pPr>
      <w:r>
        <w:rPr>
          <w:noProof/>
        </w:rPr>
        <w:drawing>
          <wp:inline distT="0" distB="0" distL="0" distR="0">
            <wp:extent cx="2133600" cy="866775"/>
            <wp:effectExtent l="0" t="0" r="0" b="9525"/>
            <wp:docPr id="155" name="图片 1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卷、教案、课件、论文、素材及各类教学资源下载，还有大量而丰富的教学相关资讯！"/>
                    <pic:cNvPicPr>
                      <a:picLocks noChangeAspect="1" noChangeArrowheads="1"/>
                    </pic:cNvPicPr>
                  </pic:nvPicPr>
                  <pic:blipFill>
                    <a:blip r:embed="rId22">
                      <a:grayscl/>
                      <a:extLst>
                        <a:ext uri="{28A0092B-C50C-407E-A947-70E740481C1C}">
                          <a14:useLocalDpi xmlns:a14="http://schemas.microsoft.com/office/drawing/2010/main" val="0"/>
                        </a:ext>
                      </a:extLst>
                    </a:blip>
                    <a:srcRect/>
                    <a:stretch>
                      <a:fillRect/>
                    </a:stretch>
                  </pic:blipFill>
                  <pic:spPr bwMode="auto">
                    <a:xfrm>
                      <a:off x="0" y="0"/>
                      <a:ext cx="2133600" cy="866775"/>
                    </a:xfrm>
                    <a:prstGeom prst="rect">
                      <a:avLst/>
                    </a:prstGeom>
                    <a:noFill/>
                    <a:ln>
                      <a:noFill/>
                    </a:ln>
                  </pic:spPr>
                </pic:pic>
              </a:graphicData>
            </a:graphic>
          </wp:inline>
        </w:drawing>
      </w:r>
    </w:p>
    <w:p w:rsidR="009C76DD" w:rsidRDefault="009C76DD" w:rsidP="009C76DD">
      <w:pPr>
        <w:spacing w:line="360" w:lineRule="auto"/>
        <w:rPr>
          <w:rFonts w:hint="eastAsia"/>
        </w:rPr>
      </w:pPr>
      <w:r>
        <w:rPr>
          <w:rFonts w:hint="eastAsia"/>
        </w:rPr>
        <w:t>A</w:t>
      </w:r>
      <w:r>
        <w:rPr>
          <w:rFonts w:hint="eastAsia"/>
        </w:rPr>
        <w:t>．利用这一成像规律可制成幻灯机</w:t>
      </w:r>
    </w:p>
    <w:p w:rsidR="009C76DD" w:rsidRDefault="009C76DD" w:rsidP="009C76DD">
      <w:pPr>
        <w:spacing w:line="360" w:lineRule="auto"/>
        <w:rPr>
          <w:rFonts w:hint="eastAsia"/>
        </w:rPr>
      </w:pPr>
      <w:r>
        <w:rPr>
          <w:rFonts w:hint="eastAsia"/>
        </w:rPr>
        <w:t>B</w:t>
      </w:r>
      <w:r>
        <w:rPr>
          <w:rFonts w:hint="eastAsia"/>
        </w:rPr>
        <w:t>．要使光屏上烛</w:t>
      </w:r>
      <w:r>
        <w:rPr>
          <w:rFonts w:hint="eastAsia"/>
          <w:noProof/>
        </w:rPr>
        <w:drawing>
          <wp:inline distT="0" distB="0" distL="0" distR="0">
            <wp:extent cx="19050" cy="19050"/>
            <wp:effectExtent l="0" t="0" r="0" b="0"/>
            <wp:docPr id="154" name="图片 1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卷、教案、课件、论文、素材及各类教学资源下载，还有大量而丰富的教学相关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rPr>
        <w:t>焰的像变小，只须将蜡烛靠近凸透镜</w:t>
      </w:r>
    </w:p>
    <w:p w:rsidR="009C76DD" w:rsidRDefault="009C76DD" w:rsidP="009C76DD">
      <w:pPr>
        <w:spacing w:line="360" w:lineRule="auto"/>
        <w:rPr>
          <w:rFonts w:hint="eastAsia"/>
        </w:rPr>
      </w:pPr>
      <w:r>
        <w:rPr>
          <w:rFonts w:hint="eastAsia"/>
        </w:rPr>
        <w:t>C</w:t>
      </w:r>
      <w:r>
        <w:rPr>
          <w:rFonts w:hint="eastAsia"/>
        </w:rPr>
        <w:t>．实验中，蜡烛越烧越短，光屏上烛焰的像向上移动</w:t>
      </w:r>
      <w:r>
        <w:rPr>
          <w:rFonts w:hint="eastAsia"/>
          <w:color w:val="FFFFFF"/>
          <w:sz w:val="4"/>
        </w:rPr>
        <w:t>[</w:t>
      </w:r>
      <w:r>
        <w:rPr>
          <w:rFonts w:hint="eastAsia"/>
          <w:color w:val="FFFFFF"/>
          <w:sz w:val="4"/>
        </w:rPr>
        <w:t>来源</w:t>
      </w:r>
      <w:r>
        <w:rPr>
          <w:rFonts w:hint="eastAsia"/>
          <w:color w:val="FFFFFF"/>
          <w:sz w:val="4"/>
        </w:rPr>
        <w:t>:Zxxk.Com]</w:t>
      </w:r>
    </w:p>
    <w:p w:rsidR="009C76DD" w:rsidRDefault="009C76DD" w:rsidP="009C76DD">
      <w:pPr>
        <w:spacing w:line="360" w:lineRule="auto"/>
        <w:rPr>
          <w:rFonts w:hint="eastAsia"/>
        </w:rPr>
      </w:pPr>
      <w:r>
        <w:rPr>
          <w:rFonts w:hint="eastAsia"/>
        </w:rPr>
        <w:t>D</w:t>
      </w:r>
      <w:r>
        <w:rPr>
          <w:rFonts w:hint="eastAsia"/>
        </w:rPr>
        <w:t>．为了便于从不同方向观察光屏上的像，光屏应选用较光滑的玻璃板</w:t>
      </w:r>
    </w:p>
    <w:p w:rsidR="009C76DD" w:rsidRDefault="009C76DD" w:rsidP="009C76DD">
      <w:pPr>
        <w:spacing w:line="360" w:lineRule="auto"/>
        <w:rPr>
          <w:rFonts w:hint="eastAsia"/>
        </w:rPr>
      </w:pPr>
      <w:r>
        <w:rPr>
          <w:rFonts w:hint="eastAsia"/>
          <w:color w:val="FF0000"/>
        </w:rPr>
        <w:t>16.</w:t>
      </w:r>
      <w:r>
        <w:rPr>
          <w:color w:val="FF0000"/>
        </w:rPr>
        <w:t>（</w:t>
      </w:r>
      <w:r>
        <w:rPr>
          <w:color w:val="FF0000"/>
        </w:rPr>
        <w:t>20</w:t>
      </w:r>
      <w:r>
        <w:rPr>
          <w:rFonts w:hint="eastAsia"/>
          <w:color w:val="FF0000"/>
        </w:rPr>
        <w:t>16</w:t>
      </w:r>
      <w:r>
        <w:rPr>
          <w:rFonts w:hint="eastAsia"/>
          <w:color w:val="FF0000"/>
        </w:rPr>
        <w:t>广东揭阳）</w:t>
      </w:r>
      <w:r>
        <w:rPr>
          <w:rFonts w:hint="eastAsia"/>
        </w:rPr>
        <w:t>（</w:t>
      </w:r>
      <w:r>
        <w:rPr>
          <w:rFonts w:hint="eastAsia"/>
        </w:rPr>
        <w:t>3</w:t>
      </w:r>
      <w:r>
        <w:rPr>
          <w:rFonts w:hint="eastAsia"/>
        </w:rPr>
        <w:t>分）如图是射向凹透镜的两条光线，请画出这两条光线通过凹透镜后的折射光线。</w:t>
      </w:r>
    </w:p>
    <w:p w:rsidR="009C76DD" w:rsidRDefault="009C76DD" w:rsidP="009C76DD">
      <w:pPr>
        <w:spacing w:line="360" w:lineRule="auto"/>
        <w:jc w:val="center"/>
        <w:rPr>
          <w:rFonts w:hint="eastAsia"/>
        </w:rPr>
      </w:pPr>
      <w:r>
        <w:rPr>
          <w:rFonts w:hint="eastAsia"/>
          <w:noProof/>
        </w:rPr>
        <w:drawing>
          <wp:inline distT="0" distB="0" distL="0" distR="0">
            <wp:extent cx="1781175" cy="923925"/>
            <wp:effectExtent l="0" t="0" r="9525" b="9525"/>
            <wp:docPr id="153" name="图片 1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卷、教案、课件、论文、素材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81175" cy="923925"/>
                    </a:xfrm>
                    <a:prstGeom prst="rect">
                      <a:avLst/>
                    </a:prstGeom>
                    <a:noFill/>
                    <a:ln>
                      <a:noFill/>
                    </a:ln>
                  </pic:spPr>
                </pic:pic>
              </a:graphicData>
            </a:graphic>
          </wp:inline>
        </w:drawing>
      </w:r>
      <w:r>
        <w:rPr>
          <w:rFonts w:hint="eastAsia"/>
        </w:rPr>
        <w:t xml:space="preserve">      </w:t>
      </w:r>
    </w:p>
    <w:p w:rsidR="009C76DD" w:rsidRDefault="009C76DD" w:rsidP="009C76DD">
      <w:pPr>
        <w:pStyle w:val="DefaultParagraph"/>
        <w:spacing w:line="360" w:lineRule="auto"/>
        <w:textAlignment w:val="center"/>
        <w:rPr>
          <w:rFonts w:hAnsi="Times New Roman" w:hint="eastAsia"/>
        </w:rPr>
      </w:pPr>
      <w:r>
        <w:rPr>
          <w:rFonts w:hint="eastAsia"/>
          <w:color w:val="FF0000"/>
        </w:rPr>
        <w:t>17.</w:t>
      </w:r>
      <w:r>
        <w:rPr>
          <w:color w:val="FF0000"/>
        </w:rPr>
        <w:t>（</w:t>
      </w:r>
      <w:r>
        <w:rPr>
          <w:color w:val="FF0000"/>
        </w:rPr>
        <w:t>20</w:t>
      </w:r>
      <w:r>
        <w:rPr>
          <w:rFonts w:hint="eastAsia"/>
          <w:color w:val="FF0000"/>
        </w:rPr>
        <w:t>16</w:t>
      </w:r>
      <w:r>
        <w:rPr>
          <w:rFonts w:hint="eastAsia"/>
          <w:color w:val="FF0000"/>
        </w:rPr>
        <w:t>广东河源）</w:t>
      </w:r>
      <w:r>
        <w:rPr>
          <w:rFonts w:hAnsi="Times New Roman"/>
        </w:rPr>
        <w:t>如图所示</w:t>
      </w:r>
      <w:r>
        <w:rPr>
          <w:rFonts w:hAnsi="Times New Roman"/>
        </w:rPr>
        <w:t>P</w:t>
      </w:r>
      <w:r>
        <w:rPr>
          <w:rFonts w:hAnsi="Times New Roman"/>
        </w:rPr>
        <w:t>是物体的像位置，</w:t>
      </w:r>
      <w:r>
        <w:rPr>
          <w:rFonts w:hAnsi="Times New Roman"/>
        </w:rPr>
        <w:t>“O”</w:t>
      </w:r>
      <w:r>
        <w:rPr>
          <w:rFonts w:hAnsi="Times New Roman"/>
        </w:rPr>
        <w:t>是透镜光心的位置，请在图中</w:t>
      </w:r>
      <w:r>
        <w:rPr>
          <w:rFonts w:hAnsi="Times New Roman"/>
        </w:rPr>
        <w:t>“O”</w:t>
      </w:r>
      <w:r>
        <w:rPr>
          <w:rFonts w:hAnsi="Times New Roman"/>
        </w:rPr>
        <w:t>位置画出所需要透镜并完成光路图．</w:t>
      </w:r>
    </w:p>
    <w:p w:rsidR="009C76DD" w:rsidRDefault="009C76DD" w:rsidP="009C76DD">
      <w:pPr>
        <w:pStyle w:val="DefaultParagraph"/>
        <w:spacing w:line="360" w:lineRule="auto"/>
        <w:jc w:val="center"/>
        <w:textAlignment w:val="center"/>
        <w:rPr>
          <w:rFonts w:hAnsi="Times New Roman"/>
        </w:rPr>
      </w:pPr>
      <w:r>
        <w:rPr>
          <w:rFonts w:hAnsi="Times New Roman"/>
          <w:noProof/>
        </w:rPr>
        <w:lastRenderedPageBreak/>
        <w:drawing>
          <wp:inline distT="0" distB="0" distL="0" distR="0">
            <wp:extent cx="4267200" cy="847725"/>
            <wp:effectExtent l="0" t="0" r="0" b="9525"/>
            <wp:docPr id="152" name="图片 1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卷、教案、课件、论文、素材及各类教学资源下载，还有大量而丰富的教学相关资讯！"/>
                    <pic:cNvPicPr>
                      <a:picLocks noRot="1" noChangeAspect="1" noChangeArrowheads="1"/>
                    </pic:cNvPicPr>
                  </pic:nvPicPr>
                  <pic:blipFill>
                    <a:blip r:embed="rId25">
                      <a:extLst>
                        <a:ext uri="{28A0092B-C50C-407E-A947-70E740481C1C}">
                          <a14:useLocalDpi xmlns:a14="http://schemas.microsoft.com/office/drawing/2010/main" val="0"/>
                        </a:ext>
                      </a:extLst>
                    </a:blip>
                    <a:srcRect r="298" b="1482"/>
                    <a:stretch>
                      <a:fillRect/>
                    </a:stretch>
                  </pic:blipFill>
                  <pic:spPr bwMode="auto">
                    <a:xfrm>
                      <a:off x="0" y="0"/>
                      <a:ext cx="4267200" cy="847725"/>
                    </a:xfrm>
                    <a:prstGeom prst="rect">
                      <a:avLst/>
                    </a:prstGeom>
                    <a:noFill/>
                    <a:ln>
                      <a:noFill/>
                    </a:ln>
                  </pic:spPr>
                </pic:pic>
              </a:graphicData>
            </a:graphic>
          </wp:inline>
        </w:drawing>
      </w:r>
    </w:p>
    <w:p w:rsidR="009C76DD" w:rsidRDefault="009C76DD" w:rsidP="009C76DD">
      <w:pPr>
        <w:spacing w:line="360" w:lineRule="auto"/>
        <w:rPr>
          <w:rFonts w:hint="eastAsia"/>
          <w:color w:val="FF0000"/>
          <w:szCs w:val="21"/>
        </w:rPr>
      </w:pPr>
    </w:p>
    <w:p w:rsidR="009C76DD" w:rsidRDefault="009C76DD" w:rsidP="009C76DD">
      <w:pPr>
        <w:spacing w:line="360" w:lineRule="auto"/>
        <w:rPr>
          <w:szCs w:val="21"/>
        </w:rPr>
      </w:pPr>
      <w:r>
        <w:rPr>
          <w:rFonts w:hint="eastAsia"/>
          <w:snapToGrid w:val="0"/>
          <w:color w:val="FF0000"/>
          <w:kern w:val="0"/>
          <w:sz w:val="20"/>
          <w:szCs w:val="20"/>
        </w:rPr>
        <w:t>18</w:t>
      </w:r>
      <w:r>
        <w:rPr>
          <w:noProof/>
        </w:rPr>
        <w:drawing>
          <wp:inline distT="0" distB="0" distL="0" distR="0">
            <wp:extent cx="19050" cy="19050"/>
            <wp:effectExtent l="0" t="0" r="0" b="0"/>
            <wp:docPr id="151" name="图片 1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卷、教案、课件、论文、素材及各类教学资源下载，还有大量而丰富的教学相关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color w:val="FF0000"/>
        </w:rPr>
        <w:t>（</w:t>
      </w:r>
      <w:r>
        <w:rPr>
          <w:color w:val="FF0000"/>
        </w:rPr>
        <w:t>20</w:t>
      </w:r>
      <w:r>
        <w:rPr>
          <w:rFonts w:hint="eastAsia"/>
          <w:color w:val="FF0000"/>
        </w:rPr>
        <w:t>16</w:t>
      </w:r>
      <w:r>
        <w:rPr>
          <w:rFonts w:hint="eastAsia"/>
          <w:color w:val="FF0000"/>
        </w:rPr>
        <w:t>广州市）</w:t>
      </w:r>
      <w:r>
        <w:rPr>
          <w:szCs w:val="21"/>
        </w:rPr>
        <w:t>（</w:t>
      </w:r>
      <w:r>
        <w:rPr>
          <w:szCs w:val="21"/>
        </w:rPr>
        <w:t>1</w:t>
      </w:r>
      <w:r>
        <w:rPr>
          <w:szCs w:val="21"/>
        </w:rPr>
        <w:t>）图</w:t>
      </w:r>
      <w:r>
        <w:rPr>
          <w:szCs w:val="21"/>
        </w:rPr>
        <w:t>10</w:t>
      </w:r>
      <w:r>
        <w:rPr>
          <w:szCs w:val="21"/>
        </w:rPr>
        <w:t>所示，光源</w:t>
      </w:r>
      <w:r>
        <w:rPr>
          <w:i/>
          <w:szCs w:val="21"/>
        </w:rPr>
        <w:t>Q</w:t>
      </w:r>
      <w:r>
        <w:rPr>
          <w:szCs w:val="21"/>
        </w:rPr>
        <w:t>发出一束光经平面镜反射在墙上显示出一个光点。</w:t>
      </w:r>
    </w:p>
    <w:p w:rsidR="009C76DD" w:rsidRDefault="009C76DD" w:rsidP="009C76DD">
      <w:pPr>
        <w:spacing w:line="360" w:lineRule="auto"/>
        <w:rPr>
          <w:szCs w:val="21"/>
        </w:rPr>
      </w:pPr>
      <w:r>
        <w:rPr>
          <w:szCs w:val="21"/>
        </w:rPr>
        <w:t xml:space="preserve">     </w:t>
      </w:r>
      <w:r>
        <w:rPr>
          <w:rFonts w:ascii="宋体" w:hAnsi="宋体" w:cs="宋体" w:hint="eastAsia"/>
          <w:szCs w:val="21"/>
        </w:rPr>
        <w:t>①</w:t>
      </w:r>
      <w:r>
        <w:rPr>
          <w:szCs w:val="21"/>
        </w:rPr>
        <w:t>画出光源</w:t>
      </w:r>
      <w:r>
        <w:rPr>
          <w:i/>
          <w:szCs w:val="21"/>
        </w:rPr>
        <w:t>Q</w:t>
      </w:r>
      <w:r>
        <w:rPr>
          <w:szCs w:val="21"/>
        </w:rPr>
        <w:t>在平面镜中的像</w:t>
      </w:r>
    </w:p>
    <w:p w:rsidR="009C76DD" w:rsidRDefault="009C76DD" w:rsidP="009C76DD">
      <w:pPr>
        <w:spacing w:line="360" w:lineRule="auto"/>
        <w:rPr>
          <w:szCs w:val="21"/>
        </w:rPr>
      </w:pPr>
      <w:r>
        <w:rPr>
          <w:szCs w:val="21"/>
        </w:rPr>
        <w:t xml:space="preserve">     </w:t>
      </w:r>
      <w:r>
        <w:rPr>
          <w:rFonts w:ascii="宋体" w:hAnsi="宋体" w:cs="宋体" w:hint="eastAsia"/>
          <w:szCs w:val="21"/>
        </w:rPr>
        <w:t>②</w:t>
      </w:r>
      <w:r>
        <w:rPr>
          <w:szCs w:val="21"/>
        </w:rPr>
        <w:t>画出平面镜发射的光线并标出墙上光点的位置</w:t>
      </w:r>
    </w:p>
    <w:p w:rsidR="009C76DD" w:rsidRDefault="009C76DD" w:rsidP="009C76DD">
      <w:pPr>
        <w:spacing w:line="360" w:lineRule="auto"/>
        <w:jc w:val="center"/>
        <w:rPr>
          <w:szCs w:val="21"/>
        </w:rPr>
      </w:pPr>
      <w:r>
        <w:rPr>
          <w:noProof/>
          <w:szCs w:val="21"/>
        </w:rPr>
        <w:drawing>
          <wp:inline distT="0" distB="0" distL="0" distR="0">
            <wp:extent cx="4238625" cy="1276350"/>
            <wp:effectExtent l="0" t="0" r="9525" b="0"/>
            <wp:docPr id="150" name="图片 1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卷、教案、课件、论文、素材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38625" cy="1276350"/>
                    </a:xfrm>
                    <a:prstGeom prst="rect">
                      <a:avLst/>
                    </a:prstGeom>
                    <a:noFill/>
                    <a:ln>
                      <a:noFill/>
                    </a:ln>
                  </pic:spPr>
                </pic:pic>
              </a:graphicData>
            </a:graphic>
          </wp:inline>
        </w:drawing>
      </w:r>
      <w:r>
        <w:rPr>
          <w:szCs w:val="21"/>
        </w:rPr>
        <w:t xml:space="preserve"> </w:t>
      </w:r>
    </w:p>
    <w:p w:rsidR="009C76DD" w:rsidRDefault="009C76DD" w:rsidP="009C76DD">
      <w:pPr>
        <w:spacing w:line="360" w:lineRule="auto"/>
        <w:rPr>
          <w:szCs w:val="21"/>
        </w:rPr>
      </w:pPr>
      <w:r>
        <w:rPr>
          <w:szCs w:val="21"/>
        </w:rPr>
        <w:t>（</w:t>
      </w:r>
      <w:r>
        <w:rPr>
          <w:szCs w:val="21"/>
        </w:rPr>
        <w:t>2</w:t>
      </w:r>
      <w:r>
        <w:rPr>
          <w:szCs w:val="21"/>
        </w:rPr>
        <w:t>）</w:t>
      </w:r>
      <w:r>
        <w:rPr>
          <w:rFonts w:ascii="宋体" w:hAnsi="宋体" w:cs="宋体" w:hint="eastAsia"/>
          <w:szCs w:val="21"/>
        </w:rPr>
        <w:t>①</w:t>
      </w:r>
      <w:r>
        <w:rPr>
          <w:szCs w:val="21"/>
        </w:rPr>
        <w:t>画出图</w:t>
      </w:r>
      <w:r>
        <w:rPr>
          <w:szCs w:val="21"/>
        </w:rPr>
        <w:t>11</w:t>
      </w:r>
      <w:r>
        <w:rPr>
          <w:szCs w:val="21"/>
        </w:rPr>
        <w:t>中两条入射光线经凸透镜后的折射光线</w:t>
      </w:r>
    </w:p>
    <w:p w:rsidR="009C76DD" w:rsidRDefault="009C76DD" w:rsidP="009C76DD">
      <w:pPr>
        <w:spacing w:line="360" w:lineRule="auto"/>
        <w:rPr>
          <w:szCs w:val="21"/>
        </w:rPr>
      </w:pPr>
      <w:r>
        <w:rPr>
          <w:rFonts w:ascii="宋体" w:hAnsi="宋体" w:cs="宋体" w:hint="eastAsia"/>
          <w:szCs w:val="21"/>
        </w:rPr>
        <w:t>②</w:t>
      </w:r>
      <w:r>
        <w:rPr>
          <w:szCs w:val="21"/>
        </w:rPr>
        <w:t>与物比较，物体</w:t>
      </w:r>
      <w:r>
        <w:rPr>
          <w:i/>
          <w:szCs w:val="21"/>
        </w:rPr>
        <w:t>MN</w:t>
      </w:r>
      <w:r>
        <w:rPr>
          <w:szCs w:val="21"/>
        </w:rPr>
        <w:t>经</w:t>
      </w:r>
      <w:r>
        <w:rPr>
          <w:noProof/>
          <w:szCs w:val="21"/>
        </w:rPr>
        <w:drawing>
          <wp:inline distT="0" distB="0" distL="0" distR="0">
            <wp:extent cx="19050" cy="19050"/>
            <wp:effectExtent l="0" t="0" r="0" b="0"/>
            <wp:docPr id="149" name="图片 1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卷、教案、课件、论文、素材及各类教学资源下载，还有大量而丰富的教学相关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szCs w:val="21"/>
        </w:rPr>
        <w:t>凸透镜成</w:t>
      </w:r>
      <w:r>
        <w:rPr>
          <w:szCs w:val="21"/>
          <w:u w:val="single"/>
        </w:rPr>
        <w:t xml:space="preserve">           </w:t>
      </w:r>
      <w:r>
        <w:rPr>
          <w:szCs w:val="21"/>
        </w:rPr>
        <w:t>（选填</w:t>
      </w:r>
      <w:r>
        <w:rPr>
          <w:szCs w:val="21"/>
        </w:rPr>
        <w:t>“</w:t>
      </w:r>
      <w:r>
        <w:rPr>
          <w:szCs w:val="21"/>
        </w:rPr>
        <w:t>放大</w:t>
      </w:r>
      <w:r>
        <w:rPr>
          <w:szCs w:val="21"/>
        </w:rPr>
        <w:t>”“</w:t>
      </w:r>
      <w:r>
        <w:rPr>
          <w:noProof/>
          <w:szCs w:val="21"/>
        </w:rPr>
        <w:drawing>
          <wp:inline distT="0" distB="0" distL="0" distR="0">
            <wp:extent cx="19050" cy="9525"/>
            <wp:effectExtent l="0" t="0" r="0" b="0"/>
            <wp:docPr id="148" name="图片 1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卷、教案、课件、论文、素材及各类教学资源下载，还有大量而丰富的教学相关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szCs w:val="21"/>
        </w:rPr>
        <w:t>缩小</w:t>
      </w:r>
      <w:r>
        <w:rPr>
          <w:szCs w:val="21"/>
        </w:rPr>
        <w:t>”</w:t>
      </w:r>
      <w:r>
        <w:rPr>
          <w:szCs w:val="21"/>
        </w:rPr>
        <w:t>）</w:t>
      </w:r>
      <w:r>
        <w:rPr>
          <w:szCs w:val="21"/>
          <w:u w:val="single"/>
        </w:rPr>
        <w:t xml:space="preserve">    </w:t>
      </w:r>
      <w:r>
        <w:rPr>
          <w:szCs w:val="21"/>
          <w:u w:val="single"/>
        </w:rPr>
        <w:t>（</w:t>
      </w:r>
      <w:r>
        <w:rPr>
          <w:szCs w:val="21"/>
        </w:rPr>
        <w:t>选填</w:t>
      </w:r>
      <w:r>
        <w:rPr>
          <w:szCs w:val="21"/>
        </w:rPr>
        <w:t>“</w:t>
      </w:r>
      <w:r>
        <w:rPr>
          <w:szCs w:val="21"/>
        </w:rPr>
        <w:t>正立</w:t>
      </w:r>
      <w:r>
        <w:rPr>
          <w:szCs w:val="21"/>
        </w:rPr>
        <w:t>”</w:t>
      </w:r>
      <w:r>
        <w:rPr>
          <w:szCs w:val="21"/>
        </w:rPr>
        <w:t>倒立</w:t>
      </w:r>
      <w:r>
        <w:rPr>
          <w:szCs w:val="21"/>
        </w:rPr>
        <w:t>“”</w:t>
      </w:r>
      <w:r>
        <w:rPr>
          <w:szCs w:val="21"/>
        </w:rPr>
        <w:t>）像</w:t>
      </w:r>
    </w:p>
    <w:p w:rsidR="009C76DD" w:rsidRDefault="009C76DD" w:rsidP="009C76DD">
      <w:pPr>
        <w:spacing w:line="360" w:lineRule="auto"/>
        <w:jc w:val="left"/>
        <w:textAlignment w:val="center"/>
        <w:rPr>
          <w:color w:val="000000"/>
        </w:rPr>
      </w:pPr>
      <w:r>
        <w:rPr>
          <w:rFonts w:hint="eastAsia"/>
          <w:color w:val="FF0000"/>
        </w:rPr>
        <w:t>19.</w:t>
      </w:r>
      <w:r>
        <w:rPr>
          <w:color w:val="FF0000"/>
        </w:rPr>
        <w:t>（</w:t>
      </w:r>
      <w:r>
        <w:rPr>
          <w:color w:val="FF0000"/>
        </w:rPr>
        <w:t>2020</w:t>
      </w:r>
      <w:r>
        <w:rPr>
          <w:color w:val="FF0000"/>
        </w:rPr>
        <w:t>年河南省中考备考质量调研物理试题（网上教学））</w:t>
      </w:r>
      <w:r>
        <w:rPr>
          <w:color w:val="000000"/>
        </w:rPr>
        <w:t>疫情发生后，为了防止接触传热，许多单位安装了刷脸识别机，这种机器利用了人脸识别系统。它是通过将刷脸机镜头捕捉到的人脸信息，与系统中储存的人脸模板对比，进行人脸识别。下列说法正确的是（</w:t>
      </w:r>
      <w:r>
        <w:rPr>
          <w:rFonts w:eastAsia="Times New Roman"/>
          <w:color w:val="000000"/>
        </w:rPr>
        <w:t xml:space="preserve">    </w:t>
      </w:r>
      <w:r>
        <w:rPr>
          <w:color w:val="000000"/>
        </w:rPr>
        <w:t>）</w:t>
      </w:r>
    </w:p>
    <w:p w:rsidR="009C76DD" w:rsidRDefault="009C76DD" w:rsidP="009C76DD">
      <w:pPr>
        <w:spacing w:line="360" w:lineRule="auto"/>
        <w:jc w:val="left"/>
        <w:textAlignment w:val="center"/>
        <w:rPr>
          <w:color w:val="000000"/>
        </w:rPr>
      </w:pPr>
      <w:r>
        <w:rPr>
          <w:noProof/>
          <w:color w:val="000000"/>
        </w:rPr>
        <w:drawing>
          <wp:inline distT="0" distB="0" distL="0" distR="0">
            <wp:extent cx="1781175" cy="1095375"/>
            <wp:effectExtent l="0" t="0" r="9525" b="9525"/>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81175" cy="1095375"/>
                    </a:xfrm>
                    <a:prstGeom prst="rect">
                      <a:avLst/>
                    </a:prstGeom>
                    <a:noFill/>
                    <a:ln>
                      <a:noFill/>
                    </a:ln>
                  </pic:spPr>
                </pic:pic>
              </a:graphicData>
            </a:graphic>
          </wp:inline>
        </w:drawing>
      </w:r>
    </w:p>
    <w:p w:rsidR="009C76DD" w:rsidRDefault="009C76DD" w:rsidP="009C76DD">
      <w:pPr>
        <w:spacing w:line="360" w:lineRule="auto"/>
        <w:jc w:val="left"/>
        <w:textAlignment w:val="center"/>
        <w:rPr>
          <w:color w:val="000000"/>
        </w:rPr>
      </w:pPr>
      <w:r>
        <w:rPr>
          <w:color w:val="000000"/>
        </w:rPr>
        <w:t xml:space="preserve">A. </w:t>
      </w:r>
      <w:r>
        <w:rPr>
          <w:color w:val="000000"/>
        </w:rPr>
        <w:t>刷脸机的镜头相当于一个凹透镜</w:t>
      </w:r>
    </w:p>
    <w:p w:rsidR="009C76DD" w:rsidRDefault="009C76DD" w:rsidP="009C76DD">
      <w:pPr>
        <w:spacing w:line="360" w:lineRule="auto"/>
        <w:jc w:val="left"/>
        <w:textAlignment w:val="center"/>
        <w:rPr>
          <w:color w:val="000000"/>
        </w:rPr>
      </w:pPr>
      <w:r>
        <w:rPr>
          <w:color w:val="000000"/>
        </w:rPr>
        <w:t xml:space="preserve">B. </w:t>
      </w:r>
      <w:r>
        <w:rPr>
          <w:color w:val="000000"/>
        </w:rPr>
        <w:t>刷脸时，面部通过刷脸机的镜头成的是虚像</w:t>
      </w:r>
    </w:p>
    <w:p w:rsidR="009C76DD" w:rsidRDefault="009C76DD" w:rsidP="009C76DD">
      <w:pPr>
        <w:spacing w:line="360" w:lineRule="auto"/>
        <w:jc w:val="left"/>
        <w:textAlignment w:val="center"/>
        <w:rPr>
          <w:color w:val="000000"/>
        </w:rPr>
      </w:pPr>
      <w:r>
        <w:rPr>
          <w:color w:val="000000"/>
        </w:rPr>
        <w:t xml:space="preserve">C. </w:t>
      </w:r>
      <w:r>
        <w:rPr>
          <w:color w:val="000000"/>
        </w:rPr>
        <w:t>刷脸时，面部应位于刷脸机镜头的两倍焦距之外</w:t>
      </w:r>
    </w:p>
    <w:p w:rsidR="009C76DD" w:rsidRDefault="009C76DD" w:rsidP="009C76DD">
      <w:pPr>
        <w:spacing w:line="360" w:lineRule="auto"/>
        <w:jc w:val="left"/>
        <w:textAlignment w:val="center"/>
        <w:rPr>
          <w:color w:val="000000"/>
        </w:rPr>
      </w:pPr>
      <w:r>
        <w:rPr>
          <w:color w:val="000000"/>
        </w:rPr>
        <w:t xml:space="preserve">D. </w:t>
      </w:r>
      <w:r>
        <w:rPr>
          <w:color w:val="000000"/>
        </w:rPr>
        <w:t>刷脸时，面部通过刷脸机的镜头所成的像在一倍焦距以内</w:t>
      </w:r>
    </w:p>
    <w:p w:rsidR="009C76DD" w:rsidRDefault="009C76DD" w:rsidP="009C76DD">
      <w:pPr>
        <w:spacing w:line="360" w:lineRule="auto"/>
        <w:jc w:val="left"/>
        <w:textAlignment w:val="center"/>
        <w:rPr>
          <w:color w:val="000000"/>
        </w:rPr>
      </w:pPr>
      <w:r>
        <w:rPr>
          <w:rFonts w:hint="eastAsia"/>
          <w:color w:val="FF0000"/>
        </w:rPr>
        <w:t>20.</w:t>
      </w:r>
      <w:r>
        <w:rPr>
          <w:color w:val="FF0000"/>
        </w:rPr>
        <w:t>（</w:t>
      </w:r>
      <w:r>
        <w:rPr>
          <w:color w:val="FF0000"/>
        </w:rPr>
        <w:t>2020</w:t>
      </w:r>
      <w:r>
        <w:rPr>
          <w:color w:val="FF0000"/>
        </w:rPr>
        <w:t>年陕西省宝鸡市渭滨区中考一模物理试题）</w:t>
      </w:r>
      <w:r>
        <w:rPr>
          <w:color w:val="000000"/>
        </w:rPr>
        <w:t>图是小强用手机、透镜和纸盒自制简易</w:t>
      </w:r>
      <w:r>
        <w:rPr>
          <w:color w:val="000000"/>
        </w:rPr>
        <w:t>“</w:t>
      </w:r>
      <w:r>
        <w:rPr>
          <w:color w:val="000000"/>
        </w:rPr>
        <w:t>投影仪</w:t>
      </w:r>
      <w:r>
        <w:rPr>
          <w:color w:val="000000"/>
        </w:rPr>
        <w:t>”</w:t>
      </w:r>
      <w:r>
        <w:rPr>
          <w:color w:val="000000"/>
        </w:rPr>
        <w:t>，它能将手机上的画面放大投射到白墙上．下列说法不正确的是</w:t>
      </w:r>
    </w:p>
    <w:p w:rsidR="009C76DD" w:rsidRDefault="009C76DD" w:rsidP="009C76DD">
      <w:pPr>
        <w:spacing w:line="360" w:lineRule="auto"/>
        <w:jc w:val="left"/>
        <w:textAlignment w:val="center"/>
        <w:rPr>
          <w:color w:val="000000"/>
        </w:rPr>
      </w:pPr>
      <w:r>
        <w:rPr>
          <w:noProof/>
          <w:color w:val="000000"/>
        </w:rPr>
        <w:lastRenderedPageBreak/>
        <w:drawing>
          <wp:inline distT="0" distB="0" distL="0" distR="0">
            <wp:extent cx="1419225" cy="1047750"/>
            <wp:effectExtent l="0" t="0" r="9525" b="0"/>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19225" cy="1047750"/>
                    </a:xfrm>
                    <a:prstGeom prst="rect">
                      <a:avLst/>
                    </a:prstGeom>
                    <a:noFill/>
                    <a:ln>
                      <a:noFill/>
                    </a:ln>
                  </pic:spPr>
                </pic:pic>
              </a:graphicData>
            </a:graphic>
          </wp:inline>
        </w:drawing>
      </w:r>
    </w:p>
    <w:p w:rsidR="009C76DD" w:rsidRDefault="009C76DD" w:rsidP="009C76DD">
      <w:pPr>
        <w:spacing w:line="360" w:lineRule="auto"/>
        <w:jc w:val="left"/>
        <w:textAlignment w:val="center"/>
        <w:rPr>
          <w:color w:val="000000"/>
        </w:rPr>
      </w:pPr>
      <w:r>
        <w:rPr>
          <w:color w:val="000000"/>
        </w:rPr>
        <w:t xml:space="preserve">A. </w:t>
      </w:r>
      <w:r>
        <w:rPr>
          <w:color w:val="000000"/>
        </w:rPr>
        <w:t>手机屏幕到透镜的距离应在透镜的一倍焦距和二倍焦距之间</w:t>
      </w:r>
    </w:p>
    <w:p w:rsidR="009C76DD" w:rsidRDefault="009C76DD" w:rsidP="009C76DD">
      <w:pPr>
        <w:spacing w:line="360" w:lineRule="auto"/>
        <w:jc w:val="left"/>
        <w:textAlignment w:val="center"/>
        <w:rPr>
          <w:color w:val="000000"/>
        </w:rPr>
      </w:pPr>
      <w:r>
        <w:rPr>
          <w:color w:val="000000"/>
        </w:rPr>
        <w:t xml:space="preserve">B. </w:t>
      </w:r>
      <w:r>
        <w:rPr>
          <w:color w:val="000000"/>
        </w:rPr>
        <w:t>白墙上呈现的是手机画面倒立、放大的实像</w:t>
      </w:r>
    </w:p>
    <w:p w:rsidR="009C76DD" w:rsidRDefault="009C76DD" w:rsidP="009C76DD">
      <w:pPr>
        <w:spacing w:line="360" w:lineRule="auto"/>
        <w:jc w:val="left"/>
        <w:textAlignment w:val="center"/>
        <w:rPr>
          <w:color w:val="000000"/>
        </w:rPr>
      </w:pPr>
      <w:r>
        <w:rPr>
          <w:color w:val="000000"/>
        </w:rPr>
        <w:t xml:space="preserve">C. </w:t>
      </w:r>
      <w:r>
        <w:rPr>
          <w:color w:val="000000"/>
        </w:rPr>
        <w:t>若用不透明的硬纸板遮住透镜的一部分，白墙上的画面将不再完整</w:t>
      </w:r>
    </w:p>
    <w:p w:rsidR="009C76DD" w:rsidRDefault="009C76DD" w:rsidP="009C76DD">
      <w:pPr>
        <w:spacing w:line="360" w:lineRule="auto"/>
        <w:jc w:val="left"/>
        <w:textAlignment w:val="center"/>
        <w:rPr>
          <w:color w:val="000000"/>
        </w:rPr>
      </w:pPr>
      <w:r>
        <w:rPr>
          <w:color w:val="000000"/>
        </w:rPr>
        <w:t xml:space="preserve">D. </w:t>
      </w:r>
      <w:r>
        <w:rPr>
          <w:color w:val="000000"/>
        </w:rPr>
        <w:t>从各个角度都能清楚的看到白墙上的像，是因为白墙对照射到其上面的光产生漫反射</w:t>
      </w:r>
    </w:p>
    <w:p w:rsidR="009C76DD" w:rsidRDefault="009C76DD" w:rsidP="009C76DD">
      <w:pPr>
        <w:spacing w:line="360" w:lineRule="auto"/>
        <w:jc w:val="left"/>
        <w:textAlignment w:val="center"/>
        <w:rPr>
          <w:color w:val="000000"/>
        </w:rPr>
      </w:pPr>
      <w:r>
        <w:rPr>
          <w:rFonts w:hint="eastAsia"/>
          <w:color w:val="FF0000"/>
        </w:rPr>
        <w:t>21.</w:t>
      </w:r>
      <w:r>
        <w:rPr>
          <w:color w:val="FF0000"/>
        </w:rPr>
        <w:t>（</w:t>
      </w:r>
      <w:r>
        <w:rPr>
          <w:color w:val="FF0000"/>
        </w:rPr>
        <w:t>2020</w:t>
      </w:r>
      <w:r>
        <w:rPr>
          <w:color w:val="FF0000"/>
        </w:rPr>
        <w:t>年江西省赣州市中考模拟物理试题）</w:t>
      </w:r>
      <w:r>
        <w:rPr>
          <w:color w:val="000000"/>
        </w:rPr>
        <w:t>学习完透镜知识后，小伟同学用纸盒、凸透镜、手机、白纸板做了一个简易投影仪，想把手机里的视频放大看，如图（</w:t>
      </w:r>
      <w:r>
        <w:rPr>
          <w:rFonts w:eastAsia="Times New Roman"/>
          <w:i/>
          <w:color w:val="000000"/>
        </w:rPr>
        <w:t>a</w:t>
      </w:r>
      <w:r>
        <w:rPr>
          <w:color w:val="000000"/>
        </w:rPr>
        <w:t>）所示：</w:t>
      </w:r>
    </w:p>
    <w:p w:rsidR="009C76DD" w:rsidRDefault="009C76DD" w:rsidP="009C76DD">
      <w:pPr>
        <w:spacing w:line="360" w:lineRule="auto"/>
        <w:jc w:val="left"/>
        <w:textAlignment w:val="center"/>
        <w:rPr>
          <w:color w:val="000000"/>
        </w:rPr>
      </w:pPr>
      <w:r>
        <w:rPr>
          <w:noProof/>
          <w:color w:val="000000"/>
        </w:rPr>
        <w:drawing>
          <wp:inline distT="0" distB="0" distL="0" distR="0">
            <wp:extent cx="5457825" cy="1381125"/>
            <wp:effectExtent l="0" t="0" r="9525" b="9525"/>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57825" cy="1381125"/>
                    </a:xfrm>
                    <a:prstGeom prst="rect">
                      <a:avLst/>
                    </a:prstGeom>
                    <a:noFill/>
                    <a:ln>
                      <a:noFill/>
                    </a:ln>
                  </pic:spPr>
                </pic:pic>
              </a:graphicData>
            </a:graphic>
          </wp:inline>
        </w:drawing>
      </w:r>
    </w:p>
    <w:p w:rsidR="009C76DD" w:rsidRDefault="009C76DD" w:rsidP="009C76DD">
      <w:pPr>
        <w:spacing w:line="360" w:lineRule="auto"/>
        <w:jc w:val="left"/>
        <w:textAlignment w:val="center"/>
        <w:rPr>
          <w:color w:val="000000"/>
        </w:rPr>
      </w:pPr>
      <w:r>
        <w:rPr>
          <w:rFonts w:eastAsia="Times New Roman"/>
          <w:color w:val="000000"/>
        </w:rPr>
        <w:t>(1)</w:t>
      </w:r>
      <w:r>
        <w:rPr>
          <w:color w:val="000000"/>
        </w:rPr>
        <w:t>小伟首先测凸透镜的焦距，由图（</w:t>
      </w:r>
      <w:r>
        <w:rPr>
          <w:rFonts w:eastAsia="Times New Roman"/>
          <w:i/>
          <w:color w:val="000000"/>
        </w:rPr>
        <w:t>b</w:t>
      </w:r>
      <w:r>
        <w:rPr>
          <w:color w:val="000000"/>
        </w:rPr>
        <w:t>）可知该凸透镜的焦距为</w:t>
      </w:r>
      <w:r>
        <w:rPr>
          <w:color w:val="000000"/>
        </w:rPr>
        <w:t>_____</w:t>
      </w:r>
      <w:r>
        <w:rPr>
          <w:rFonts w:eastAsia="Times New Roman"/>
          <w:color w:val="000000"/>
        </w:rPr>
        <w:t>cm</w:t>
      </w:r>
      <w:r>
        <w:rPr>
          <w:color w:val="000000"/>
        </w:rPr>
        <w:t>；</w:t>
      </w:r>
    </w:p>
    <w:p w:rsidR="009C76DD" w:rsidRDefault="009C76DD" w:rsidP="009C76DD">
      <w:pPr>
        <w:spacing w:line="360" w:lineRule="auto"/>
        <w:jc w:val="left"/>
        <w:textAlignment w:val="center"/>
        <w:rPr>
          <w:color w:val="000000"/>
        </w:rPr>
      </w:pPr>
      <w:r>
        <w:rPr>
          <w:rFonts w:eastAsia="Times New Roman"/>
          <w:color w:val="000000"/>
        </w:rPr>
        <w:t>(2)</w:t>
      </w:r>
      <w:r>
        <w:rPr>
          <w:color w:val="000000"/>
        </w:rPr>
        <w:t>若想在光屏上得到清晰放大的实像，则手机应位于透镜左侧图（</w:t>
      </w:r>
      <w:r>
        <w:rPr>
          <w:rFonts w:eastAsia="Times New Roman"/>
          <w:i/>
          <w:color w:val="000000"/>
        </w:rPr>
        <w:t>c</w:t>
      </w:r>
      <w:r>
        <w:rPr>
          <w:color w:val="000000"/>
        </w:rPr>
        <w:t>）中的</w:t>
      </w:r>
      <w:r>
        <w:rPr>
          <w:rFonts w:eastAsia="Times New Roman"/>
          <w:color w:val="000000"/>
        </w:rPr>
        <w:t xml:space="preserve"> </w:t>
      </w:r>
      <w:r>
        <w:rPr>
          <w:rFonts w:eastAsia="Times New Roman"/>
          <w:i/>
          <w:color w:val="000000"/>
        </w:rPr>
        <w:t>a</w:t>
      </w:r>
      <w:r>
        <w:rPr>
          <w:color w:val="000000"/>
        </w:rPr>
        <w:t>、</w:t>
      </w:r>
      <w:r>
        <w:rPr>
          <w:rFonts w:eastAsia="Times New Roman"/>
          <w:i/>
          <w:color w:val="000000"/>
        </w:rPr>
        <w:t>b</w:t>
      </w:r>
      <w:r>
        <w:rPr>
          <w:color w:val="000000"/>
        </w:rPr>
        <w:t>、</w:t>
      </w:r>
      <w:r>
        <w:rPr>
          <w:rFonts w:eastAsia="Times New Roman"/>
          <w:i/>
          <w:color w:val="000000"/>
        </w:rPr>
        <w:t>c</w:t>
      </w:r>
      <w:r>
        <w:rPr>
          <w:color w:val="000000"/>
        </w:rPr>
        <w:t>、</w:t>
      </w:r>
      <w:r>
        <w:rPr>
          <w:rFonts w:eastAsia="Times New Roman"/>
          <w:i/>
          <w:color w:val="000000"/>
        </w:rPr>
        <w:t>d</w:t>
      </w:r>
      <w:r>
        <w:rPr>
          <w:color w:val="000000"/>
        </w:rPr>
        <w:t>四个位置中的</w:t>
      </w:r>
      <w:r>
        <w:rPr>
          <w:color w:val="000000"/>
        </w:rPr>
        <w:t>_____</w:t>
      </w:r>
      <w:r>
        <w:rPr>
          <w:color w:val="000000"/>
        </w:rPr>
        <w:t>位置；</w:t>
      </w:r>
    </w:p>
    <w:p w:rsidR="009C76DD" w:rsidRDefault="009C76DD" w:rsidP="009C76DD">
      <w:pPr>
        <w:spacing w:line="360" w:lineRule="auto"/>
        <w:jc w:val="left"/>
        <w:textAlignment w:val="center"/>
        <w:rPr>
          <w:color w:val="000000"/>
        </w:rPr>
      </w:pPr>
      <w:r>
        <w:rPr>
          <w:rFonts w:eastAsia="Times New Roman"/>
          <w:color w:val="000000"/>
        </w:rPr>
        <w:t>(3)</w:t>
      </w:r>
      <w:r>
        <w:rPr>
          <w:color w:val="000000"/>
        </w:rPr>
        <w:t>当手机里播放视频时，调整光屏的位置，使光屏得到清晰的像，光屏的像相对于手机里的视频是</w:t>
      </w:r>
      <w:r>
        <w:rPr>
          <w:color w:val="000000"/>
        </w:rPr>
        <w:t>_____</w:t>
      </w:r>
      <w:r>
        <w:rPr>
          <w:color w:val="000000"/>
        </w:rPr>
        <w:t>（选填</w:t>
      </w:r>
      <w:r>
        <w:rPr>
          <w:color w:val="000000"/>
        </w:rPr>
        <w:t>“</w:t>
      </w:r>
      <w:r>
        <w:rPr>
          <w:color w:val="000000"/>
        </w:rPr>
        <w:t>正立</w:t>
      </w:r>
      <w:r>
        <w:rPr>
          <w:color w:val="000000"/>
        </w:rPr>
        <w:t>”</w:t>
      </w:r>
      <w:r>
        <w:rPr>
          <w:color w:val="000000"/>
        </w:rPr>
        <w:t>或</w:t>
      </w:r>
      <w:r>
        <w:rPr>
          <w:color w:val="000000"/>
        </w:rPr>
        <w:t>“</w:t>
      </w:r>
      <w:r>
        <w:rPr>
          <w:color w:val="000000"/>
        </w:rPr>
        <w:t>倒立</w:t>
      </w:r>
      <w:r>
        <w:rPr>
          <w:color w:val="000000"/>
        </w:rPr>
        <w:t>”</w:t>
      </w:r>
      <w:r>
        <w:rPr>
          <w:color w:val="000000"/>
        </w:rPr>
        <w:t>）的，它的成像原因是光的</w:t>
      </w:r>
      <w:r>
        <w:rPr>
          <w:color w:val="000000"/>
        </w:rPr>
        <w:t>_____</w:t>
      </w:r>
      <w:r>
        <w:rPr>
          <w:color w:val="000000"/>
        </w:rPr>
        <w:t>（选填</w:t>
      </w:r>
      <w:r>
        <w:rPr>
          <w:color w:val="000000"/>
        </w:rPr>
        <w:t>“</w:t>
      </w:r>
      <w:r>
        <w:rPr>
          <w:color w:val="000000"/>
        </w:rPr>
        <w:t>直线传播</w:t>
      </w:r>
      <w:r>
        <w:rPr>
          <w:color w:val="000000"/>
        </w:rPr>
        <w:t>”</w:t>
      </w:r>
      <w:r>
        <w:rPr>
          <w:color w:val="000000"/>
        </w:rPr>
        <w:t>、</w:t>
      </w:r>
      <w:r>
        <w:rPr>
          <w:color w:val="000000"/>
        </w:rPr>
        <w:t>“</w:t>
      </w:r>
      <w:r>
        <w:rPr>
          <w:color w:val="000000"/>
        </w:rPr>
        <w:t>反射</w:t>
      </w:r>
      <w:r>
        <w:rPr>
          <w:color w:val="000000"/>
        </w:rPr>
        <w:t>”</w:t>
      </w:r>
      <w:r>
        <w:rPr>
          <w:color w:val="000000"/>
        </w:rPr>
        <w:t>或</w:t>
      </w:r>
      <w:r>
        <w:rPr>
          <w:color w:val="000000"/>
        </w:rPr>
        <w:t>“</w:t>
      </w:r>
      <w:r>
        <w:rPr>
          <w:color w:val="000000"/>
        </w:rPr>
        <w:t>折射</w:t>
      </w:r>
      <w:r>
        <w:rPr>
          <w:color w:val="000000"/>
        </w:rPr>
        <w:t>”</w:t>
      </w:r>
      <w:r>
        <w:rPr>
          <w:color w:val="000000"/>
        </w:rPr>
        <w:t>）；</w:t>
      </w:r>
    </w:p>
    <w:p w:rsidR="009C76DD" w:rsidRDefault="009C76DD" w:rsidP="009C76DD">
      <w:pPr>
        <w:spacing w:line="360" w:lineRule="auto"/>
        <w:jc w:val="left"/>
        <w:textAlignment w:val="center"/>
        <w:rPr>
          <w:color w:val="000000"/>
        </w:rPr>
      </w:pPr>
      <w:r>
        <w:rPr>
          <w:rFonts w:eastAsia="Times New Roman"/>
          <w:color w:val="000000"/>
        </w:rPr>
        <w:t>(4)</w:t>
      </w:r>
      <w:r>
        <w:rPr>
          <w:color w:val="000000"/>
        </w:rPr>
        <w:t>小伟想要在光屏上得到更小的像，手机应该相对透镜</w:t>
      </w:r>
      <w:r>
        <w:rPr>
          <w:color w:val="000000"/>
        </w:rPr>
        <w:t>_____</w:t>
      </w:r>
      <w:r>
        <w:rPr>
          <w:color w:val="000000"/>
        </w:rPr>
        <w:t>一些，光屏位置应该</w:t>
      </w:r>
      <w:r>
        <w:rPr>
          <w:color w:val="000000"/>
        </w:rPr>
        <w:t>_____</w:t>
      </w:r>
      <w:r>
        <w:rPr>
          <w:color w:val="000000"/>
        </w:rPr>
        <w:t>透镜方向移动。（均选填</w:t>
      </w:r>
      <w:r>
        <w:rPr>
          <w:color w:val="000000"/>
        </w:rPr>
        <w:t>“</w:t>
      </w:r>
      <w:r>
        <w:rPr>
          <w:color w:val="000000"/>
        </w:rPr>
        <w:t>靠近</w:t>
      </w:r>
      <w:r>
        <w:rPr>
          <w:color w:val="000000"/>
        </w:rPr>
        <w:t>”</w:t>
      </w:r>
      <w:r>
        <w:rPr>
          <w:color w:val="000000"/>
        </w:rPr>
        <w:t>或</w:t>
      </w:r>
      <w:r>
        <w:rPr>
          <w:color w:val="000000"/>
        </w:rPr>
        <w:t>“</w:t>
      </w:r>
      <w:r>
        <w:rPr>
          <w:color w:val="000000"/>
        </w:rPr>
        <w:t>远离</w:t>
      </w:r>
      <w:r>
        <w:rPr>
          <w:color w:val="000000"/>
        </w:rPr>
        <w:t>”</w:t>
      </w:r>
      <w:r>
        <w:rPr>
          <w:color w:val="000000"/>
        </w:rPr>
        <w:t>）</w:t>
      </w:r>
    </w:p>
    <w:p w:rsidR="009C76DD" w:rsidRDefault="009C76DD" w:rsidP="009C76DD">
      <w:pPr>
        <w:spacing w:line="360" w:lineRule="auto"/>
        <w:jc w:val="left"/>
        <w:textAlignment w:val="center"/>
        <w:rPr>
          <w:color w:val="000000"/>
        </w:rPr>
      </w:pPr>
      <w:r>
        <w:rPr>
          <w:rFonts w:hint="eastAsia"/>
          <w:color w:val="FF0000"/>
        </w:rPr>
        <w:t>22.</w:t>
      </w:r>
      <w:r>
        <w:rPr>
          <w:color w:val="FF0000"/>
        </w:rPr>
        <w:t>（</w:t>
      </w:r>
      <w:r>
        <w:rPr>
          <w:color w:val="FF0000"/>
        </w:rPr>
        <w:t xml:space="preserve">2020 </w:t>
      </w:r>
      <w:r>
        <w:rPr>
          <w:color w:val="FF0000"/>
        </w:rPr>
        <w:t>年北京海淀区中考模拟物理试题（第二学期适应性测试））</w:t>
      </w:r>
      <w:r>
        <w:rPr>
          <w:color w:val="000000"/>
        </w:rPr>
        <w:t>实验桌上有焦距分别为</w:t>
      </w:r>
      <w:r>
        <w:rPr>
          <w:rFonts w:eastAsia="Times New Roman"/>
          <w:color w:val="000000"/>
        </w:rPr>
        <w:t>15cm</w:t>
      </w:r>
      <w:r>
        <w:rPr>
          <w:color w:val="000000"/>
        </w:rPr>
        <w:t>、</w:t>
      </w:r>
      <w:r>
        <w:rPr>
          <w:rFonts w:eastAsia="Times New Roman"/>
          <w:color w:val="000000"/>
        </w:rPr>
        <w:t>10cm</w:t>
      </w:r>
      <w:r>
        <w:rPr>
          <w:color w:val="000000"/>
        </w:rPr>
        <w:t>的两个凸透镜</w:t>
      </w:r>
      <w:r>
        <w:rPr>
          <w:rFonts w:eastAsia="Times New Roman"/>
          <w:color w:val="000000"/>
        </w:rPr>
        <w:t>A</w:t>
      </w:r>
      <w:r>
        <w:rPr>
          <w:color w:val="000000"/>
        </w:rPr>
        <w:t>、</w:t>
      </w:r>
      <w:r>
        <w:rPr>
          <w:rFonts w:eastAsia="Times New Roman"/>
          <w:color w:val="000000"/>
        </w:rPr>
        <w:t>B</w:t>
      </w:r>
      <w:r>
        <w:rPr>
          <w:color w:val="000000"/>
        </w:rPr>
        <w:t>，还有光屏、</w:t>
      </w:r>
      <w:r>
        <w:rPr>
          <w:rFonts w:eastAsia="Times New Roman"/>
          <w:color w:val="000000"/>
        </w:rPr>
        <w:t>F</w:t>
      </w:r>
      <w:r>
        <w:rPr>
          <w:color w:val="000000"/>
        </w:rPr>
        <w:t>形</w:t>
      </w:r>
      <w:r>
        <w:rPr>
          <w:rFonts w:eastAsia="Times New Roman"/>
          <w:color w:val="000000"/>
        </w:rPr>
        <w:t>LED</w:t>
      </w:r>
      <w:r>
        <w:rPr>
          <w:color w:val="000000"/>
        </w:rPr>
        <w:t>灯（作为物体，如图甲所示）、光具座和刻度尺．某个同学设计实验证明</w:t>
      </w:r>
      <w:r>
        <w:rPr>
          <w:color w:val="000000"/>
        </w:rPr>
        <w:t>“</w:t>
      </w:r>
      <w:r>
        <w:rPr>
          <w:color w:val="000000"/>
        </w:rPr>
        <w:t>在物距相同时，凸透镜所成实像的高度</w:t>
      </w:r>
      <w:r>
        <w:rPr>
          <w:rFonts w:eastAsia="Times New Roman"/>
          <w:color w:val="000000"/>
        </w:rPr>
        <w:t>h</w:t>
      </w:r>
      <w:r>
        <w:rPr>
          <w:color w:val="000000"/>
        </w:rPr>
        <w:t>与凸透镜的焦距</w:t>
      </w:r>
      <w:r>
        <w:rPr>
          <w:rFonts w:eastAsia="Times New Roman"/>
          <w:color w:val="000000"/>
        </w:rPr>
        <w:t>f</w:t>
      </w:r>
      <w:r>
        <w:rPr>
          <w:color w:val="000000"/>
        </w:rPr>
        <w:t>是否有关</w:t>
      </w:r>
      <w:r>
        <w:rPr>
          <w:color w:val="000000"/>
        </w:rPr>
        <w:t>”</w:t>
      </w:r>
      <w:r>
        <w:rPr>
          <w:color w:val="000000"/>
        </w:rPr>
        <w:t>．请你帮他补充完整下面的实验设计．</w:t>
      </w:r>
    </w:p>
    <w:p w:rsidR="009C76DD" w:rsidRDefault="009C76DD" w:rsidP="009C76DD">
      <w:pPr>
        <w:spacing w:line="360" w:lineRule="auto"/>
        <w:jc w:val="left"/>
        <w:textAlignment w:val="center"/>
        <w:rPr>
          <w:color w:val="000000"/>
        </w:rPr>
      </w:pPr>
      <w:r>
        <w:rPr>
          <w:noProof/>
          <w:color w:val="000000"/>
        </w:rPr>
        <w:lastRenderedPageBreak/>
        <w:drawing>
          <wp:inline distT="0" distB="0" distL="0" distR="0">
            <wp:extent cx="5057775" cy="1447800"/>
            <wp:effectExtent l="0" t="0" r="9525" b="0"/>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057775" cy="1447800"/>
                    </a:xfrm>
                    <a:prstGeom prst="rect">
                      <a:avLst/>
                    </a:prstGeom>
                    <a:noFill/>
                    <a:ln>
                      <a:noFill/>
                    </a:ln>
                  </pic:spPr>
                </pic:pic>
              </a:graphicData>
            </a:graphic>
          </wp:inline>
        </w:drawing>
      </w:r>
    </w:p>
    <w:p w:rsidR="009C76DD" w:rsidRDefault="009C76DD" w:rsidP="009C76DD">
      <w:pPr>
        <w:spacing w:line="360" w:lineRule="auto"/>
        <w:jc w:val="left"/>
        <w:textAlignment w:val="center"/>
        <w:rPr>
          <w:color w:val="000000"/>
        </w:rPr>
      </w:pPr>
      <w:r>
        <w:rPr>
          <w:color w:val="000000"/>
        </w:rPr>
        <w:t>（</w:t>
      </w:r>
      <w:r>
        <w:rPr>
          <w:rFonts w:eastAsia="Times New Roman"/>
          <w:color w:val="000000"/>
        </w:rPr>
        <w:t>1</w:t>
      </w:r>
      <w:r>
        <w:rPr>
          <w:color w:val="000000"/>
        </w:rPr>
        <w:t>）实验步骤：</w:t>
      </w:r>
    </w:p>
    <w:p w:rsidR="009C76DD" w:rsidRDefault="009C76DD" w:rsidP="009C76DD">
      <w:pPr>
        <w:spacing w:line="360" w:lineRule="auto"/>
        <w:jc w:val="left"/>
        <w:textAlignment w:val="center"/>
        <w:rPr>
          <w:color w:val="000000"/>
        </w:rPr>
      </w:pPr>
      <w:r>
        <w:rPr>
          <w:rFonts w:ascii="宋体" w:hAnsi="宋体" w:cs="宋体" w:hint="eastAsia"/>
          <w:color w:val="000000"/>
        </w:rPr>
        <w:t>①</w:t>
      </w:r>
      <w:r>
        <w:rPr>
          <w:color w:val="000000"/>
        </w:rPr>
        <w:t>按图乙所示组装器材，将焦距为</w:t>
      </w:r>
      <w:r>
        <w:rPr>
          <w:rFonts w:eastAsia="Times New Roman"/>
          <w:color w:val="000000"/>
        </w:rPr>
        <w:t>15cm</w:t>
      </w:r>
      <w:r>
        <w:rPr>
          <w:color w:val="000000"/>
        </w:rPr>
        <w:t>的凸透镜固定在</w:t>
      </w:r>
      <w:r>
        <w:rPr>
          <w:rFonts w:eastAsia="Times New Roman"/>
          <w:color w:val="000000"/>
        </w:rPr>
        <w:t>50cm</w:t>
      </w:r>
      <w:r>
        <w:rPr>
          <w:color w:val="000000"/>
        </w:rPr>
        <w:t>刻线处，并进行共轴调节．</w:t>
      </w:r>
    </w:p>
    <w:p w:rsidR="009C76DD" w:rsidRDefault="009C76DD" w:rsidP="009C76DD">
      <w:pPr>
        <w:spacing w:line="360" w:lineRule="auto"/>
        <w:jc w:val="left"/>
        <w:textAlignment w:val="center"/>
        <w:rPr>
          <w:color w:val="000000"/>
        </w:rPr>
      </w:pPr>
      <w:r>
        <w:rPr>
          <w:rFonts w:ascii="宋体" w:hAnsi="宋体" w:cs="宋体" w:hint="eastAsia"/>
          <w:color w:val="000000"/>
        </w:rPr>
        <w:t>②</w:t>
      </w:r>
      <w:r>
        <w:rPr>
          <w:color w:val="000000"/>
        </w:rPr>
        <w:t>将</w:t>
      </w:r>
      <w:r>
        <w:rPr>
          <w:rFonts w:eastAsia="Times New Roman"/>
          <w:color w:val="000000"/>
        </w:rPr>
        <w:t>F</w:t>
      </w:r>
      <w:r>
        <w:rPr>
          <w:color w:val="000000"/>
        </w:rPr>
        <w:t>形</w:t>
      </w:r>
      <w:r>
        <w:rPr>
          <w:rFonts w:eastAsia="Times New Roman"/>
          <w:color w:val="000000"/>
        </w:rPr>
        <w:t>LED</w:t>
      </w:r>
      <w:r>
        <w:rPr>
          <w:color w:val="000000"/>
        </w:rPr>
        <w:t>灯移至</w:t>
      </w:r>
      <w:r>
        <w:rPr>
          <w:rFonts w:eastAsia="Times New Roman"/>
          <w:color w:val="000000"/>
        </w:rPr>
        <w:t>20cm</w:t>
      </w:r>
      <w:r>
        <w:rPr>
          <w:color w:val="000000"/>
        </w:rPr>
        <w:t>刻线处，打开</w:t>
      </w:r>
      <w:r>
        <w:rPr>
          <w:rFonts w:eastAsia="Times New Roman"/>
          <w:color w:val="000000"/>
        </w:rPr>
        <w:t>LED</w:t>
      </w:r>
      <w:r>
        <w:rPr>
          <w:color w:val="000000"/>
        </w:rPr>
        <w:t>灯，移动光屏并在光屏上观察到</w:t>
      </w:r>
      <w:r>
        <w:rPr>
          <w:rFonts w:eastAsia="Times New Roman"/>
          <w:color w:val="000000"/>
        </w:rPr>
        <w:t>LED</w:t>
      </w:r>
      <w:r>
        <w:rPr>
          <w:color w:val="000000"/>
        </w:rPr>
        <w:t>灯清晰的像，如图丙所示，用刻度尺测量像高</w:t>
      </w:r>
      <w:r>
        <w:rPr>
          <w:rFonts w:eastAsia="Times New Roman"/>
          <w:color w:val="000000"/>
        </w:rPr>
        <w:t>h</w:t>
      </w:r>
      <w:r>
        <w:rPr>
          <w:color w:val="000000"/>
        </w:rPr>
        <w:t>，并记录．</w:t>
      </w:r>
    </w:p>
    <w:p w:rsidR="009C76DD" w:rsidRDefault="009C76DD" w:rsidP="009C76DD">
      <w:pPr>
        <w:spacing w:line="360" w:lineRule="auto"/>
        <w:jc w:val="left"/>
        <w:textAlignment w:val="center"/>
        <w:rPr>
          <w:rFonts w:eastAsia="Times New Roman"/>
          <w:color w:val="000000"/>
        </w:rPr>
      </w:pPr>
      <w:r>
        <w:rPr>
          <w:rFonts w:ascii="宋体" w:hAnsi="宋体" w:cs="宋体" w:hint="eastAsia"/>
          <w:color w:val="000000"/>
        </w:rPr>
        <w:t>③</w:t>
      </w:r>
      <w:r>
        <w:rPr>
          <w:color w:val="000000"/>
        </w:rPr>
        <w:t>_________________________________________________</w:t>
      </w:r>
      <w:r>
        <w:rPr>
          <w:rFonts w:eastAsia="Times New Roman"/>
          <w:color w:val="000000"/>
        </w:rPr>
        <w:t xml:space="preserve"> </w:t>
      </w:r>
      <w:r>
        <w:rPr>
          <w:color w:val="000000"/>
        </w:rPr>
        <w:t>．</w:t>
      </w:r>
    </w:p>
    <w:p w:rsidR="009C76DD" w:rsidRDefault="009C76DD" w:rsidP="009C76DD">
      <w:pPr>
        <w:spacing w:line="360" w:lineRule="auto"/>
        <w:jc w:val="left"/>
        <w:textAlignment w:val="center"/>
        <w:rPr>
          <w:rFonts w:eastAsia="Times New Roman"/>
          <w:color w:val="000000"/>
        </w:rPr>
      </w:pPr>
      <w:r>
        <w:rPr>
          <w:color w:val="000000"/>
        </w:rPr>
        <w:t>（</w:t>
      </w:r>
      <w:r>
        <w:rPr>
          <w:rFonts w:eastAsia="Times New Roman"/>
          <w:color w:val="000000"/>
        </w:rPr>
        <w:t>2</w:t>
      </w:r>
      <w:r>
        <w:rPr>
          <w:color w:val="000000"/>
        </w:rPr>
        <w:t>）请画出实验数据记录表格</w:t>
      </w:r>
      <w:r>
        <w:rPr>
          <w:color w:val="000000"/>
        </w:rPr>
        <w:t>_________________</w:t>
      </w:r>
      <w:r>
        <w:rPr>
          <w:color w:val="000000"/>
        </w:rPr>
        <w:t>．</w:t>
      </w:r>
    </w:p>
    <w:p w:rsidR="009C76DD" w:rsidRDefault="009C76DD" w:rsidP="009C76DD">
      <w:pPr>
        <w:spacing w:line="360" w:lineRule="auto"/>
        <w:jc w:val="left"/>
        <w:textAlignment w:val="center"/>
        <w:rPr>
          <w:color w:val="000000"/>
        </w:rPr>
      </w:pPr>
      <w:r>
        <w:rPr>
          <w:color w:val="000000"/>
        </w:rPr>
        <w:t>（</w:t>
      </w:r>
      <w:r>
        <w:rPr>
          <w:rFonts w:eastAsia="Times New Roman"/>
          <w:color w:val="000000"/>
        </w:rPr>
        <w:t>3</w:t>
      </w:r>
      <w:r>
        <w:rPr>
          <w:color w:val="000000"/>
        </w:rPr>
        <w:t>）请说明如何根据数据判断凸透镜所成实像的高度</w:t>
      </w:r>
      <w:r>
        <w:rPr>
          <w:rFonts w:eastAsia="Times New Roman"/>
          <w:color w:val="000000"/>
        </w:rPr>
        <w:t>h</w:t>
      </w:r>
      <w:r>
        <w:rPr>
          <w:color w:val="000000"/>
        </w:rPr>
        <w:t>与凸透镜的焦距</w:t>
      </w:r>
      <w:r>
        <w:rPr>
          <w:rFonts w:eastAsia="Times New Roman"/>
          <w:color w:val="000000"/>
        </w:rPr>
        <w:t>f</w:t>
      </w:r>
      <w:r>
        <w:rPr>
          <w:color w:val="000000"/>
        </w:rPr>
        <w:t>是否有关</w:t>
      </w:r>
      <w:r>
        <w:rPr>
          <w:color w:val="000000"/>
        </w:rPr>
        <w:t>____________</w:t>
      </w:r>
    </w:p>
    <w:p w:rsidR="009C76DD" w:rsidRDefault="009C76DD" w:rsidP="009C76DD">
      <w:pPr>
        <w:spacing w:line="360" w:lineRule="auto"/>
        <w:jc w:val="left"/>
        <w:textAlignment w:val="center"/>
        <w:rPr>
          <w:color w:val="000000"/>
        </w:rPr>
      </w:pPr>
      <w:r>
        <w:rPr>
          <w:rFonts w:hint="eastAsia"/>
          <w:color w:val="FF0000"/>
        </w:rPr>
        <w:t>23.</w:t>
      </w:r>
      <w:r>
        <w:rPr>
          <w:color w:val="FF0000"/>
        </w:rPr>
        <w:t>（</w:t>
      </w:r>
      <w:r>
        <w:rPr>
          <w:color w:val="FF0000"/>
        </w:rPr>
        <w:t>2020</w:t>
      </w:r>
      <w:r>
        <w:rPr>
          <w:color w:val="FF0000"/>
        </w:rPr>
        <w:t>年江苏省盐城市滨海县中考二模物理试题）</w:t>
      </w:r>
      <w:r>
        <w:rPr>
          <w:color w:val="000000"/>
        </w:rPr>
        <w:t>今年春天新冠病毒疫情防控期间，钉钉对实现停课不停学做出了不可磨灭的贡献，为了缓解视疲劳，很多同学使用电脑版钉钉，然后通过手机扫描电脑屏幕上显示的二维码登录（如图所示）。这个过程中是（　　）</w:t>
      </w:r>
    </w:p>
    <w:p w:rsidR="009C76DD" w:rsidRDefault="009C76DD" w:rsidP="009C76DD">
      <w:pPr>
        <w:spacing w:line="360" w:lineRule="auto"/>
        <w:jc w:val="left"/>
        <w:textAlignment w:val="center"/>
        <w:rPr>
          <w:color w:val="000000"/>
        </w:rPr>
      </w:pPr>
      <w:r>
        <w:rPr>
          <w:noProof/>
          <w:color w:val="000000"/>
        </w:rPr>
        <w:drawing>
          <wp:inline distT="0" distB="0" distL="0" distR="0">
            <wp:extent cx="1381125" cy="1047750"/>
            <wp:effectExtent l="0" t="0" r="9525" b="0"/>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81125" cy="1047750"/>
                    </a:xfrm>
                    <a:prstGeom prst="rect">
                      <a:avLst/>
                    </a:prstGeom>
                    <a:noFill/>
                    <a:ln>
                      <a:noFill/>
                    </a:ln>
                  </pic:spPr>
                </pic:pic>
              </a:graphicData>
            </a:graphic>
          </wp:inline>
        </w:drawing>
      </w:r>
    </w:p>
    <w:p w:rsidR="009C76DD" w:rsidRDefault="009C76DD" w:rsidP="009C76DD">
      <w:pPr>
        <w:spacing w:line="360" w:lineRule="auto"/>
        <w:jc w:val="left"/>
        <w:textAlignment w:val="center"/>
        <w:rPr>
          <w:color w:val="000000"/>
        </w:rPr>
      </w:pPr>
      <w:r>
        <w:rPr>
          <w:color w:val="000000"/>
        </w:rPr>
        <w:t xml:space="preserve">A. </w:t>
      </w:r>
      <w:r>
        <w:rPr>
          <w:color w:val="000000"/>
        </w:rPr>
        <w:t>手机镜头扫描二维码所成的是正立的实像</w:t>
      </w:r>
    </w:p>
    <w:p w:rsidR="009C76DD" w:rsidRDefault="009C76DD" w:rsidP="009C76DD">
      <w:pPr>
        <w:spacing w:line="360" w:lineRule="auto"/>
        <w:jc w:val="left"/>
        <w:textAlignment w:val="center"/>
        <w:rPr>
          <w:color w:val="000000"/>
        </w:rPr>
      </w:pPr>
      <w:r>
        <w:rPr>
          <w:color w:val="000000"/>
        </w:rPr>
        <w:t xml:space="preserve">B. </w:t>
      </w:r>
      <w:r>
        <w:rPr>
          <w:color w:val="000000"/>
        </w:rPr>
        <w:t>二维码发出亮暗不同的光经镜头折射成像</w:t>
      </w:r>
    </w:p>
    <w:p w:rsidR="009C76DD" w:rsidRDefault="009C76DD" w:rsidP="009C76DD">
      <w:pPr>
        <w:spacing w:line="360" w:lineRule="auto"/>
        <w:jc w:val="left"/>
        <w:textAlignment w:val="center"/>
        <w:rPr>
          <w:color w:val="000000"/>
        </w:rPr>
      </w:pPr>
      <w:r>
        <w:rPr>
          <w:color w:val="000000"/>
        </w:rPr>
        <w:t xml:space="preserve">C. </w:t>
      </w:r>
      <w:r>
        <w:rPr>
          <w:color w:val="000000"/>
        </w:rPr>
        <w:t>二维码黑色部分吸收光，白色部分反射光</w:t>
      </w:r>
    </w:p>
    <w:p w:rsidR="009C76DD" w:rsidRDefault="009C76DD" w:rsidP="009C76DD">
      <w:pPr>
        <w:spacing w:line="360" w:lineRule="auto"/>
        <w:jc w:val="left"/>
        <w:textAlignment w:val="center"/>
        <w:rPr>
          <w:color w:val="000000"/>
        </w:rPr>
      </w:pPr>
      <w:r>
        <w:rPr>
          <w:color w:val="000000"/>
        </w:rPr>
        <w:t xml:space="preserve">D. </w:t>
      </w:r>
      <w:r>
        <w:rPr>
          <w:color w:val="000000"/>
        </w:rPr>
        <w:t>手机镜头靠近二维码，所成的像变小</w:t>
      </w:r>
    </w:p>
    <w:p w:rsidR="009C76DD" w:rsidRDefault="009C76DD" w:rsidP="009C76DD">
      <w:pPr>
        <w:spacing w:line="360" w:lineRule="auto"/>
        <w:jc w:val="left"/>
        <w:textAlignment w:val="center"/>
        <w:rPr>
          <w:color w:val="000000"/>
        </w:rPr>
      </w:pPr>
      <w:r>
        <w:rPr>
          <w:rFonts w:hint="eastAsia"/>
          <w:color w:val="FF0000"/>
        </w:rPr>
        <w:t>24.</w:t>
      </w:r>
      <w:r>
        <w:rPr>
          <w:color w:val="FF0000"/>
        </w:rPr>
        <w:t>（</w:t>
      </w:r>
      <w:r>
        <w:rPr>
          <w:color w:val="FF0000"/>
        </w:rPr>
        <w:t>2020</w:t>
      </w:r>
      <w:r>
        <w:rPr>
          <w:color w:val="FF0000"/>
        </w:rPr>
        <w:t>年黑龙江省哈尔滨市南岗区中考三模物理试题）</w:t>
      </w:r>
      <w:r>
        <w:rPr>
          <w:color w:val="000000"/>
        </w:rPr>
        <w:t>晓彤利用光具座进行</w:t>
      </w:r>
      <w:r>
        <w:rPr>
          <w:color w:val="000000"/>
        </w:rPr>
        <w:t>“</w:t>
      </w:r>
      <w:r>
        <w:rPr>
          <w:color w:val="000000"/>
        </w:rPr>
        <w:t>探究凸透镜成像规律</w:t>
      </w:r>
      <w:r>
        <w:rPr>
          <w:color w:val="000000"/>
        </w:rPr>
        <w:t>”</w:t>
      </w:r>
      <w:r>
        <w:rPr>
          <w:noProof/>
          <w:color w:val="000000"/>
        </w:rPr>
        <w:drawing>
          <wp:inline distT="0" distB="0" distL="0" distR="0">
            <wp:extent cx="133350" cy="180975"/>
            <wp:effectExtent l="0" t="0" r="0" b="9525"/>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www.zxxk.com)--教育资源门户，提供试题试卷、教案、课件、教学论文、素材等各类教学资源库下载，还有大量丰富的教学资讯！"/>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color w:val="000000"/>
        </w:rPr>
        <w:t>实验，将蜡烛、凸透镜和光屏依次在光具座的滑块上放好：</w:t>
      </w:r>
    </w:p>
    <w:p w:rsidR="009C76DD" w:rsidRDefault="009C76DD" w:rsidP="009C76DD">
      <w:pPr>
        <w:spacing w:line="360" w:lineRule="auto"/>
        <w:jc w:val="left"/>
        <w:textAlignment w:val="center"/>
        <w:rPr>
          <w:color w:val="000000"/>
        </w:rPr>
      </w:pPr>
      <w:r>
        <w:rPr>
          <w:noProof/>
          <w:color w:val="000000"/>
        </w:rPr>
        <w:drawing>
          <wp:inline distT="0" distB="0" distL="0" distR="0">
            <wp:extent cx="5276850" cy="1314450"/>
            <wp:effectExtent l="0" t="0" r="0" b="0"/>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76850" cy="1314450"/>
                    </a:xfrm>
                    <a:prstGeom prst="rect">
                      <a:avLst/>
                    </a:prstGeom>
                    <a:noFill/>
                    <a:ln>
                      <a:noFill/>
                    </a:ln>
                  </pic:spPr>
                </pic:pic>
              </a:graphicData>
            </a:graphic>
          </wp:inline>
        </w:drawing>
      </w:r>
    </w:p>
    <w:p w:rsidR="009C76DD" w:rsidRDefault="009C76DD" w:rsidP="009C76DD">
      <w:pPr>
        <w:spacing w:line="360" w:lineRule="auto"/>
        <w:jc w:val="left"/>
        <w:textAlignment w:val="center"/>
        <w:rPr>
          <w:color w:val="000000"/>
        </w:rPr>
      </w:pPr>
      <w:r>
        <w:rPr>
          <w:rFonts w:ascii="宋体" w:hAnsi="宋体" w:cs="宋体" w:hint="eastAsia"/>
          <w:color w:val="000000"/>
        </w:rPr>
        <w:lastRenderedPageBreak/>
        <w:t>（</w:t>
      </w:r>
      <w:r>
        <w:rPr>
          <w:rFonts w:eastAsia="Times New Roman"/>
          <w:color w:val="000000"/>
        </w:rPr>
        <w:t>1</w:t>
      </w:r>
      <w:r>
        <w:rPr>
          <w:rFonts w:ascii="宋体" w:hAnsi="宋体" w:cs="宋体" w:hint="eastAsia"/>
          <w:color w:val="000000"/>
        </w:rPr>
        <w:t>）</w:t>
      </w:r>
      <w:r>
        <w:rPr>
          <w:color w:val="000000"/>
        </w:rPr>
        <w:t>晓彤点燃蜡烛后，接下来要进行的调整操作是</w:t>
      </w:r>
      <w:r>
        <w:rPr>
          <w:color w:val="000000"/>
        </w:rPr>
        <w:t>_____________________</w:t>
      </w:r>
      <w:r>
        <w:rPr>
          <w:color w:val="000000"/>
        </w:rPr>
        <w:t>；</w:t>
      </w:r>
    </w:p>
    <w:p w:rsidR="009C76DD" w:rsidRDefault="009C76DD" w:rsidP="009C76DD">
      <w:pPr>
        <w:spacing w:line="360" w:lineRule="auto"/>
        <w:jc w:val="left"/>
        <w:textAlignment w:val="center"/>
        <w:rPr>
          <w:color w:val="000000"/>
        </w:rPr>
      </w:pPr>
      <w:r>
        <w:rPr>
          <w:rFonts w:ascii="宋体" w:hAnsi="宋体" w:cs="宋体" w:hint="eastAsia"/>
          <w:color w:val="000000"/>
        </w:rPr>
        <w:t>（</w:t>
      </w:r>
      <w:r>
        <w:rPr>
          <w:rFonts w:eastAsia="Times New Roman"/>
          <w:color w:val="000000"/>
        </w:rPr>
        <w:t>2</w:t>
      </w:r>
      <w:r>
        <w:rPr>
          <w:rFonts w:ascii="宋体" w:hAnsi="宋体" w:cs="宋体" w:hint="eastAsia"/>
          <w:color w:val="000000"/>
        </w:rPr>
        <w:t>）①</w:t>
      </w:r>
      <w:r>
        <w:rPr>
          <w:color w:val="000000"/>
        </w:rPr>
        <w:t>当烛焰、凸透镜和光屏位于如图甲所示的位置时，光屏上恰好接到清晰的像，该像的性质是</w:t>
      </w:r>
      <w:r>
        <w:rPr>
          <w:color w:val="000000"/>
        </w:rPr>
        <w:t>__________</w:t>
      </w:r>
      <w:r>
        <w:rPr>
          <w:color w:val="000000"/>
        </w:rPr>
        <w:t>；</w:t>
      </w:r>
    </w:p>
    <w:p w:rsidR="009C76DD" w:rsidRDefault="009C76DD" w:rsidP="009C76DD">
      <w:pPr>
        <w:spacing w:line="360" w:lineRule="auto"/>
        <w:jc w:val="left"/>
        <w:textAlignment w:val="center"/>
        <w:rPr>
          <w:color w:val="000000"/>
        </w:rPr>
      </w:pPr>
      <w:r>
        <w:rPr>
          <w:rFonts w:ascii="宋体" w:hAnsi="宋体" w:cs="宋体" w:hint="eastAsia"/>
          <w:color w:val="000000"/>
        </w:rPr>
        <w:t>②</w:t>
      </w:r>
      <w:r>
        <w:rPr>
          <w:color w:val="000000"/>
        </w:rPr>
        <w:t>保持凸透镜位置不动，将蜡烛向远离凸透镜方向移动一小段距离，像的大小跟蜡烛移动前比较，不同点是</w:t>
      </w:r>
      <w:r>
        <w:rPr>
          <w:color w:val="000000"/>
        </w:rPr>
        <w:t>_______</w:t>
      </w:r>
      <w:r>
        <w:rPr>
          <w:color w:val="000000"/>
        </w:rPr>
        <w:t>；</w:t>
      </w:r>
    </w:p>
    <w:p w:rsidR="009C76DD" w:rsidRDefault="009C76DD" w:rsidP="009C76DD">
      <w:pPr>
        <w:spacing w:line="360" w:lineRule="auto"/>
        <w:jc w:val="left"/>
        <w:textAlignment w:val="center"/>
        <w:rPr>
          <w:color w:val="000000"/>
        </w:rPr>
      </w:pPr>
      <w:r>
        <w:rPr>
          <w:rFonts w:ascii="宋体" w:hAnsi="宋体" w:cs="宋体" w:hint="eastAsia"/>
          <w:color w:val="000000"/>
        </w:rPr>
        <w:t>③</w:t>
      </w:r>
      <w:r>
        <w:rPr>
          <w:color w:val="000000"/>
        </w:rPr>
        <w:t>晓彤进行正确的观察和测量，并将观测情况记录在下表中：</w:t>
      </w:r>
    </w:p>
    <w:tbl>
      <w:tblPr>
        <w:tblW w:w="7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965"/>
        <w:gridCol w:w="1965"/>
        <w:gridCol w:w="1965"/>
        <w:gridCol w:w="1965"/>
      </w:tblGrid>
      <w:tr w:rsidR="009C76DD" w:rsidTr="00D1279F">
        <w:trPr>
          <w:trHeight w:val="375"/>
        </w:trPr>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color w:val="000000"/>
              </w:rPr>
            </w:pPr>
            <w:r>
              <w:rPr>
                <w:color w:val="000000"/>
              </w:rPr>
              <w:t>实验序号</w:t>
            </w:r>
          </w:p>
        </w:tc>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eastAsia="Times New Roman"/>
                <w:color w:val="000000"/>
              </w:rPr>
            </w:pPr>
            <w:r>
              <w:rPr>
                <w:color w:val="000000"/>
              </w:rPr>
              <w:t>物距</w:t>
            </w:r>
            <w:r>
              <w:rPr>
                <w:rFonts w:eastAsia="Times New Roman"/>
                <w:i/>
                <w:color w:val="000000"/>
              </w:rPr>
              <w:t>u</w:t>
            </w:r>
            <w:r>
              <w:rPr>
                <w:rFonts w:eastAsia="Times New Roman"/>
                <w:color w:val="000000"/>
              </w:rPr>
              <w:t>/cm</w:t>
            </w:r>
          </w:p>
        </w:tc>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eastAsia="Times New Roman"/>
                <w:color w:val="000000"/>
              </w:rPr>
            </w:pPr>
            <w:r>
              <w:rPr>
                <w:color w:val="000000"/>
              </w:rPr>
              <w:t>像距</w:t>
            </w:r>
            <w:r>
              <w:rPr>
                <w:rFonts w:eastAsia="Times New Roman"/>
                <w:color w:val="000000"/>
              </w:rPr>
              <w:t xml:space="preserve"> </w:t>
            </w:r>
            <w:r>
              <w:rPr>
                <w:rFonts w:eastAsia="Times New Roman"/>
                <w:i/>
                <w:color w:val="000000"/>
              </w:rPr>
              <w:t>v</w:t>
            </w:r>
            <w:r>
              <w:rPr>
                <w:rFonts w:eastAsia="Times New Roman"/>
                <w:color w:val="000000"/>
              </w:rPr>
              <w:t>/cm</w:t>
            </w:r>
          </w:p>
        </w:tc>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color w:val="000000"/>
              </w:rPr>
            </w:pPr>
            <w:r>
              <w:rPr>
                <w:color w:val="000000"/>
              </w:rPr>
              <w:t>像的性质</w:t>
            </w:r>
          </w:p>
        </w:tc>
      </w:tr>
      <w:tr w:rsidR="009C76DD" w:rsidTr="00D1279F">
        <w:trPr>
          <w:trHeight w:val="375"/>
        </w:trPr>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eastAsia="Times New Roman"/>
                <w:color w:val="000000"/>
              </w:rPr>
            </w:pPr>
            <w:r>
              <w:rPr>
                <w:rFonts w:eastAsia="Times New Roman"/>
                <w:color w:val="000000"/>
              </w:rPr>
              <w:t>1</w:t>
            </w:r>
          </w:p>
        </w:tc>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eastAsia="Times New Roman"/>
                <w:color w:val="000000"/>
              </w:rPr>
            </w:pPr>
            <w:r>
              <w:rPr>
                <w:rFonts w:eastAsia="Times New Roman"/>
                <w:color w:val="000000"/>
              </w:rPr>
              <w:t>30.0</w:t>
            </w:r>
          </w:p>
        </w:tc>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eastAsia="Times New Roman"/>
                <w:color w:val="000000"/>
              </w:rPr>
            </w:pPr>
            <w:r>
              <w:rPr>
                <w:rFonts w:eastAsia="Times New Roman"/>
                <w:color w:val="000000"/>
              </w:rPr>
              <w:t>15.0</w:t>
            </w:r>
          </w:p>
        </w:tc>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color w:val="000000"/>
              </w:rPr>
            </w:pPr>
            <w:r>
              <w:rPr>
                <w:color w:val="000000"/>
              </w:rPr>
              <w:t>倒立、缩小的实像</w:t>
            </w:r>
          </w:p>
        </w:tc>
      </w:tr>
      <w:tr w:rsidR="009C76DD" w:rsidTr="00D1279F">
        <w:trPr>
          <w:trHeight w:val="375"/>
        </w:trPr>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eastAsia="Times New Roman"/>
                <w:color w:val="000000"/>
              </w:rPr>
            </w:pPr>
            <w:r>
              <w:rPr>
                <w:rFonts w:eastAsia="Times New Roman"/>
                <w:color w:val="000000"/>
              </w:rPr>
              <w:t>2</w:t>
            </w:r>
          </w:p>
        </w:tc>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eastAsia="Times New Roman"/>
                <w:color w:val="000000"/>
              </w:rPr>
            </w:pPr>
            <w:r>
              <w:rPr>
                <w:rFonts w:eastAsia="Times New Roman"/>
                <w:color w:val="000000"/>
              </w:rPr>
              <w:t>25.0</w:t>
            </w:r>
          </w:p>
        </w:tc>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eastAsia="Times New Roman"/>
                <w:color w:val="000000"/>
              </w:rPr>
            </w:pPr>
            <w:r>
              <w:rPr>
                <w:rFonts w:eastAsia="Times New Roman"/>
                <w:color w:val="000000"/>
              </w:rPr>
              <w:t>16.7</w:t>
            </w:r>
          </w:p>
        </w:tc>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color w:val="000000"/>
              </w:rPr>
            </w:pPr>
            <w:r>
              <w:rPr>
                <w:color w:val="000000"/>
              </w:rPr>
              <w:t>倒立、缩小的实像</w:t>
            </w:r>
          </w:p>
        </w:tc>
      </w:tr>
      <w:tr w:rsidR="009C76DD" w:rsidTr="00D1279F">
        <w:trPr>
          <w:trHeight w:val="375"/>
        </w:trPr>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eastAsia="Times New Roman"/>
                <w:color w:val="000000"/>
              </w:rPr>
            </w:pPr>
            <w:r>
              <w:rPr>
                <w:rFonts w:eastAsia="Times New Roman"/>
                <w:color w:val="000000"/>
              </w:rPr>
              <w:t>3</w:t>
            </w:r>
          </w:p>
        </w:tc>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eastAsia="Times New Roman"/>
                <w:color w:val="000000"/>
              </w:rPr>
            </w:pPr>
            <w:r>
              <w:rPr>
                <w:rFonts w:eastAsia="Times New Roman"/>
                <w:color w:val="000000"/>
              </w:rPr>
              <w:t>20.0</w:t>
            </w:r>
          </w:p>
        </w:tc>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rFonts w:eastAsia="Times New Roman"/>
                <w:color w:val="000000"/>
              </w:rPr>
            </w:pPr>
            <w:r>
              <w:rPr>
                <w:rFonts w:eastAsia="Times New Roman"/>
                <w:color w:val="000000"/>
              </w:rPr>
              <w:t>20.0</w:t>
            </w:r>
          </w:p>
        </w:tc>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C76DD" w:rsidRDefault="009C76DD" w:rsidP="00D1279F">
            <w:pPr>
              <w:spacing w:line="360" w:lineRule="auto"/>
              <w:jc w:val="left"/>
              <w:textAlignment w:val="center"/>
              <w:rPr>
                <w:color w:val="000000"/>
              </w:rPr>
            </w:pPr>
            <w:r>
              <w:rPr>
                <w:color w:val="000000"/>
              </w:rPr>
              <w:t>倒立、等大的实像</w:t>
            </w:r>
          </w:p>
        </w:tc>
      </w:tr>
    </w:tbl>
    <w:p w:rsidR="009C76DD" w:rsidRDefault="009C76DD" w:rsidP="009C76DD">
      <w:pPr>
        <w:spacing w:line="360" w:lineRule="auto"/>
        <w:jc w:val="left"/>
        <w:textAlignment w:val="center"/>
        <w:rPr>
          <w:color w:val="000000"/>
        </w:rPr>
      </w:pPr>
      <w:r>
        <w:rPr>
          <w:color w:val="000000"/>
        </w:rPr>
        <w:t>根据表中信息可知：当物距为</w:t>
      </w:r>
      <w:r>
        <w:rPr>
          <w:rFonts w:eastAsia="Times New Roman"/>
          <w:color w:val="000000"/>
        </w:rPr>
        <w:t>40cm</w:t>
      </w:r>
      <w:r>
        <w:rPr>
          <w:color w:val="000000"/>
        </w:rPr>
        <w:t>时，应将光屏移到距离凸透镜</w:t>
      </w:r>
      <w:r>
        <w:rPr>
          <w:color w:val="000000"/>
        </w:rPr>
        <w:t>______</w:t>
      </w:r>
      <w:r>
        <w:rPr>
          <w:color w:val="000000"/>
        </w:rPr>
        <w:t>的范围内，才能接到清晰的像；</w:t>
      </w:r>
    </w:p>
    <w:p w:rsidR="009C76DD" w:rsidRDefault="009C76DD" w:rsidP="009C76DD">
      <w:pPr>
        <w:spacing w:line="360" w:lineRule="auto"/>
        <w:jc w:val="left"/>
        <w:textAlignment w:val="center"/>
        <w:rPr>
          <w:color w:val="000000"/>
        </w:rPr>
      </w:pPr>
      <w:r>
        <w:rPr>
          <w:rFonts w:ascii="宋体" w:hAnsi="宋体" w:cs="宋体" w:hint="eastAsia"/>
          <w:color w:val="000000"/>
        </w:rPr>
        <w:t>（</w:t>
      </w:r>
      <w:r>
        <w:rPr>
          <w:rFonts w:eastAsia="Times New Roman"/>
          <w:color w:val="000000"/>
        </w:rPr>
        <w:t>3</w:t>
      </w:r>
      <w:r>
        <w:rPr>
          <w:rFonts w:ascii="宋体" w:hAnsi="宋体" w:cs="宋体" w:hint="eastAsia"/>
          <w:color w:val="000000"/>
        </w:rPr>
        <w:t>）</w:t>
      </w:r>
      <w:r>
        <w:rPr>
          <w:color w:val="000000"/>
        </w:rPr>
        <w:t>晓彤将蜡烛换成发光点</w:t>
      </w:r>
      <w:r>
        <w:rPr>
          <w:rFonts w:eastAsia="Times New Roman"/>
          <w:i/>
          <w:color w:val="000000"/>
        </w:rPr>
        <w:t>S</w:t>
      </w:r>
      <w:r>
        <w:rPr>
          <w:color w:val="000000"/>
        </w:rPr>
        <w:t>，放在主光轴上，调整光屏的位置，使其恰好接到光点</w:t>
      </w:r>
      <w:r>
        <w:rPr>
          <w:rFonts w:eastAsia="Times New Roman"/>
          <w:i/>
          <w:color w:val="000000"/>
        </w:rPr>
        <w:t>S</w:t>
      </w:r>
      <w:r>
        <w:rPr>
          <w:color w:val="000000"/>
        </w:rPr>
        <w:t>的像，若此时晓彤将图中阴影部分截去，如图乙所示，再将</w:t>
      </w:r>
      <w:r>
        <w:rPr>
          <w:rFonts w:eastAsia="Times New Roman"/>
          <w:i/>
          <w:color w:val="000000"/>
        </w:rPr>
        <w:t>P</w:t>
      </w:r>
      <w:r>
        <w:rPr>
          <w:color w:val="000000"/>
        </w:rPr>
        <w:t>、</w:t>
      </w:r>
      <w:r>
        <w:rPr>
          <w:rFonts w:eastAsia="Times New Roman"/>
          <w:i/>
          <w:color w:val="000000"/>
        </w:rPr>
        <w:t>Q</w:t>
      </w:r>
      <w:r>
        <w:rPr>
          <w:color w:val="000000"/>
        </w:rPr>
        <w:t>合拢在主光轴上，则（</w:t>
      </w:r>
      <w:r>
        <w:rPr>
          <w:color w:val="000000"/>
        </w:rPr>
        <w:t xml:space="preserve">        </w:t>
      </w:r>
      <w:r>
        <w:rPr>
          <w:color w:val="000000"/>
        </w:rPr>
        <w:t>）</w:t>
      </w:r>
    </w:p>
    <w:p w:rsidR="009C76DD" w:rsidRDefault="009C76DD" w:rsidP="009C76DD">
      <w:pPr>
        <w:spacing w:line="360" w:lineRule="auto"/>
        <w:jc w:val="left"/>
        <w:textAlignment w:val="center"/>
        <w:rPr>
          <w:color w:val="000000"/>
        </w:rPr>
      </w:pPr>
      <w:r>
        <w:rPr>
          <w:rFonts w:eastAsia="Times New Roman"/>
          <w:color w:val="000000"/>
        </w:rPr>
        <w:t>A.</w:t>
      </w:r>
      <w:r>
        <w:rPr>
          <w:color w:val="000000"/>
        </w:rPr>
        <w:t>发光点</w:t>
      </w:r>
      <w:r>
        <w:rPr>
          <w:rFonts w:eastAsia="Times New Roman"/>
          <w:i/>
          <w:color w:val="000000"/>
        </w:rPr>
        <w:t>S</w:t>
      </w:r>
      <w:r>
        <w:rPr>
          <w:color w:val="000000"/>
        </w:rPr>
        <w:t>不能成像</w:t>
      </w:r>
      <w:r>
        <w:rPr>
          <w:rFonts w:eastAsia="Times New Roman"/>
          <w:color w:val="000000"/>
        </w:rPr>
        <w:t xml:space="preserve">    </w:t>
      </w:r>
      <w:r>
        <w:rPr>
          <w:color w:val="000000"/>
        </w:rPr>
        <w:br/>
      </w:r>
      <w:r>
        <w:rPr>
          <w:rFonts w:eastAsia="Times New Roman"/>
          <w:color w:val="000000"/>
        </w:rPr>
        <w:t>B.</w:t>
      </w:r>
      <w:r>
        <w:rPr>
          <w:color w:val="000000"/>
        </w:rPr>
        <w:t>发光点</w:t>
      </w:r>
      <w:r>
        <w:rPr>
          <w:rFonts w:eastAsia="Times New Roman"/>
          <w:i/>
          <w:color w:val="000000"/>
        </w:rPr>
        <w:t>S</w:t>
      </w:r>
      <w:r>
        <w:rPr>
          <w:color w:val="000000"/>
        </w:rPr>
        <w:t>成一个像，但不在原位置上</w:t>
      </w:r>
    </w:p>
    <w:p w:rsidR="009C76DD" w:rsidRDefault="009C76DD" w:rsidP="009C76DD">
      <w:pPr>
        <w:spacing w:line="360" w:lineRule="auto"/>
        <w:jc w:val="left"/>
        <w:textAlignment w:val="center"/>
        <w:rPr>
          <w:color w:val="000000"/>
        </w:rPr>
      </w:pPr>
      <w:r>
        <w:rPr>
          <w:rFonts w:eastAsia="Times New Roman"/>
          <w:color w:val="000000"/>
        </w:rPr>
        <w:t>C.</w:t>
      </w:r>
      <w:r>
        <w:rPr>
          <w:color w:val="000000"/>
        </w:rPr>
        <w:t>发光点</w:t>
      </w:r>
      <w:r>
        <w:rPr>
          <w:rFonts w:eastAsia="Times New Roman"/>
          <w:i/>
          <w:color w:val="000000"/>
        </w:rPr>
        <w:t>S</w:t>
      </w:r>
      <w:r>
        <w:rPr>
          <w:color w:val="000000"/>
        </w:rPr>
        <w:t>成一个像，在原位置上</w:t>
      </w:r>
      <w:r>
        <w:rPr>
          <w:rFonts w:eastAsia="Times New Roman"/>
          <w:color w:val="000000"/>
        </w:rPr>
        <w:t xml:space="preserve">    </w:t>
      </w:r>
      <w:r>
        <w:rPr>
          <w:color w:val="000000"/>
        </w:rPr>
        <w:br/>
      </w:r>
      <w:r>
        <w:rPr>
          <w:rFonts w:eastAsia="Times New Roman"/>
          <w:color w:val="000000"/>
        </w:rPr>
        <w:t>D.</w:t>
      </w:r>
      <w:r>
        <w:rPr>
          <w:color w:val="000000"/>
        </w:rPr>
        <w:t>发光点</w:t>
      </w:r>
      <w:r>
        <w:rPr>
          <w:rFonts w:eastAsia="Times New Roman"/>
          <w:i/>
          <w:color w:val="000000"/>
        </w:rPr>
        <w:t>S</w:t>
      </w:r>
      <w:r>
        <w:rPr>
          <w:color w:val="000000"/>
        </w:rPr>
        <w:t>会成两个像</w:t>
      </w:r>
    </w:p>
    <w:p w:rsidR="009C76DD" w:rsidRDefault="009C76DD" w:rsidP="009C76DD">
      <w:pPr>
        <w:spacing w:line="360" w:lineRule="auto"/>
        <w:jc w:val="left"/>
        <w:textAlignment w:val="center"/>
        <w:rPr>
          <w:color w:val="000000"/>
        </w:rPr>
      </w:pPr>
      <w:r>
        <w:rPr>
          <w:rFonts w:hint="eastAsia"/>
          <w:color w:val="FF0000"/>
        </w:rPr>
        <w:t>25.</w:t>
      </w:r>
      <w:r>
        <w:rPr>
          <w:color w:val="FF0000"/>
        </w:rPr>
        <w:t>（</w:t>
      </w:r>
      <w:r>
        <w:rPr>
          <w:color w:val="FF0000"/>
        </w:rPr>
        <w:t>2020</w:t>
      </w:r>
      <w:r>
        <w:rPr>
          <w:color w:val="FF0000"/>
        </w:rPr>
        <w:t>年贵州省遵义市桐梓县中考二模物理试题）</w:t>
      </w:r>
      <w:r>
        <w:rPr>
          <w:color w:val="000000"/>
        </w:rPr>
        <w:t>阅读下面的短文：</w:t>
      </w:r>
    </w:p>
    <w:p w:rsidR="009C76DD" w:rsidRDefault="009C76DD" w:rsidP="009C76DD">
      <w:pPr>
        <w:spacing w:line="360" w:lineRule="auto"/>
        <w:jc w:val="center"/>
        <w:textAlignment w:val="center"/>
        <w:rPr>
          <w:color w:val="000000"/>
        </w:rPr>
      </w:pPr>
      <w:r>
        <w:rPr>
          <w:color w:val="000000"/>
        </w:rPr>
        <w:t>防控新型冠状病毒肺炎</w:t>
      </w:r>
    </w:p>
    <w:p w:rsidR="009C76DD" w:rsidRDefault="009C76DD" w:rsidP="009C76DD">
      <w:pPr>
        <w:spacing w:line="360" w:lineRule="auto"/>
        <w:jc w:val="left"/>
        <w:textAlignment w:val="center"/>
        <w:rPr>
          <w:color w:val="000000"/>
        </w:rPr>
      </w:pPr>
      <w:r>
        <w:rPr>
          <w:rFonts w:eastAsia="Times New Roman"/>
          <w:color w:val="000000"/>
        </w:rPr>
        <w:t>2020</w:t>
      </w:r>
      <w:r>
        <w:rPr>
          <w:color w:val="000000"/>
        </w:rPr>
        <w:t>年</w:t>
      </w:r>
      <w:r>
        <w:rPr>
          <w:rFonts w:eastAsia="Times New Roman"/>
          <w:color w:val="000000"/>
        </w:rPr>
        <w:t>1</w:t>
      </w:r>
      <w:r>
        <w:rPr>
          <w:color w:val="000000"/>
        </w:rPr>
        <w:t>月，在湖北武汉发生了由新型冠状病毒引起的肺炎疫情。我国中央政府高度重视，将疫情升级为国家一级响应。为了避免新型冠状病毒肺炎交叉感染，为有效防止和治疗这种通过呼吸道传染的疾病。专家利用负压原理设计了一种病房。这种病房室内的气压比室外的气压低一些，室壁设有专制的抽气孔和进气孔。这样既能保证向室内提供新鲜的空气，还可以利用真空泵将病人呼出的携带有病毒的气体通入特制的电热丝容器内进行高温消毒，杀死新型冠状病毒，避免了进一步的交互传染。</w:t>
      </w:r>
    </w:p>
    <w:p w:rsidR="009C76DD" w:rsidRDefault="009C76DD" w:rsidP="009C76DD">
      <w:pPr>
        <w:spacing w:line="360" w:lineRule="auto"/>
        <w:jc w:val="left"/>
        <w:textAlignment w:val="center"/>
        <w:rPr>
          <w:color w:val="000000"/>
        </w:rPr>
      </w:pPr>
      <w:r>
        <w:rPr>
          <w:color w:val="000000"/>
        </w:rPr>
        <w:t>目前，我国通过党中央的正确指导、全国医务工作者艰辛付出、全国各族人民的积极配合，战疫形势向好态势发展，但疫情国际形势依然严峻，疫情尚未解除，还需外防输入，内防反弹。我国各大入境关口都进行严格的进出境人员管理，对出入境人员在进入检票口后要利用红外线测量体温。红外测温仪由光学系统、光电探测器、信号放大器及信号处理、显示输出等部分组成。光学系统将目标物体辐射出的红</w:t>
      </w:r>
      <w:r>
        <w:rPr>
          <w:color w:val="000000"/>
        </w:rPr>
        <w:lastRenderedPageBreak/>
        <w:t>外能量会聚起来，聚焦在光电探测器上，并转变为相应的电信号，再经过电路运算处理电路后，换算转变为被测目标的线性的温度信号值，最后显示输出被测物体的温度。</w:t>
      </w:r>
    </w:p>
    <w:p w:rsidR="009C76DD" w:rsidRDefault="009C76DD" w:rsidP="009C76DD">
      <w:pPr>
        <w:spacing w:line="360" w:lineRule="auto"/>
        <w:jc w:val="left"/>
        <w:textAlignment w:val="center"/>
        <w:rPr>
          <w:color w:val="000000"/>
        </w:rPr>
      </w:pPr>
      <w:r>
        <w:rPr>
          <w:color w:val="000000"/>
        </w:rPr>
        <w:t>根据上述资料，请你从物理学的角度回答下列问题：</w:t>
      </w:r>
    </w:p>
    <w:p w:rsidR="009C76DD" w:rsidRDefault="009C76DD" w:rsidP="009C76DD">
      <w:pPr>
        <w:spacing w:line="360" w:lineRule="auto"/>
        <w:jc w:val="left"/>
        <w:textAlignment w:val="center"/>
        <w:rPr>
          <w:color w:val="000000"/>
        </w:rPr>
      </w:pPr>
      <w:r>
        <w:rPr>
          <w:rFonts w:ascii="宋体" w:hAnsi="宋体" w:cs="宋体" w:hint="eastAsia"/>
          <w:color w:val="000000"/>
        </w:rPr>
        <w:t>（</w:t>
      </w:r>
      <w:r>
        <w:rPr>
          <w:rFonts w:eastAsia="Times New Roman"/>
          <w:color w:val="000000"/>
        </w:rPr>
        <w:t>1</w:t>
      </w:r>
      <w:r>
        <w:rPr>
          <w:rFonts w:ascii="宋体" w:hAnsi="宋体" w:cs="宋体" w:hint="eastAsia"/>
          <w:color w:val="000000"/>
        </w:rPr>
        <w:t>）</w:t>
      </w:r>
      <w:r>
        <w:rPr>
          <w:color w:val="000000"/>
        </w:rPr>
        <w:t>这种负压病房是如何将新型冠状病毒杀死的</w:t>
      </w:r>
      <w:r>
        <w:rPr>
          <w:rFonts w:eastAsia="Times New Roman"/>
          <w:color w:val="000000"/>
        </w:rPr>
        <w:t>_____</w:t>
      </w:r>
      <w:r>
        <w:rPr>
          <w:color w:val="000000"/>
        </w:rPr>
        <w:t>。</w:t>
      </w:r>
    </w:p>
    <w:p w:rsidR="009C76DD" w:rsidRDefault="009C76DD" w:rsidP="009C76DD">
      <w:pPr>
        <w:spacing w:line="360" w:lineRule="auto"/>
        <w:jc w:val="left"/>
        <w:textAlignment w:val="center"/>
        <w:rPr>
          <w:color w:val="000000"/>
        </w:rPr>
      </w:pPr>
      <w:r>
        <w:rPr>
          <w:rFonts w:ascii="宋体" w:hAnsi="宋体" w:cs="宋体" w:hint="eastAsia"/>
          <w:color w:val="000000"/>
        </w:rPr>
        <w:t>（</w:t>
      </w:r>
      <w:r>
        <w:rPr>
          <w:rFonts w:eastAsia="Times New Roman"/>
          <w:color w:val="000000"/>
        </w:rPr>
        <w:t>2</w:t>
      </w:r>
      <w:r>
        <w:rPr>
          <w:rFonts w:ascii="宋体" w:hAnsi="宋体" w:cs="宋体" w:hint="eastAsia"/>
          <w:color w:val="000000"/>
        </w:rPr>
        <w:t>）</w:t>
      </w:r>
      <w:r>
        <w:rPr>
          <w:color w:val="000000"/>
        </w:rPr>
        <w:t>光学系统将目标物体辐射出的红外能量汇聚起来，聚焦在光电探测器上，由此可知，光学系统中用到的光学元件是：</w:t>
      </w:r>
      <w:r>
        <w:rPr>
          <w:rFonts w:eastAsia="Times New Roman"/>
          <w:color w:val="000000"/>
        </w:rPr>
        <w:t>_____</w:t>
      </w:r>
      <w:r>
        <w:rPr>
          <w:color w:val="000000"/>
        </w:rPr>
        <w:t>。</w:t>
      </w:r>
    </w:p>
    <w:p w:rsidR="009C76DD" w:rsidRDefault="009C76DD" w:rsidP="009C76DD">
      <w:pPr>
        <w:spacing w:line="384" w:lineRule="auto"/>
        <w:jc w:val="left"/>
        <w:textAlignment w:val="center"/>
        <w:rPr>
          <w:b/>
          <w:bCs/>
          <w:color w:val="3607B9"/>
          <w:kern w:val="0"/>
          <w:sz w:val="28"/>
          <w:szCs w:val="28"/>
        </w:rPr>
      </w:pPr>
    </w:p>
    <w:p w:rsidR="009C76DD" w:rsidRDefault="009C76DD" w:rsidP="009C76DD">
      <w:pPr>
        <w:widowControl/>
        <w:spacing w:line="360" w:lineRule="auto"/>
        <w:rPr>
          <w:color w:val="FF0000"/>
          <w:szCs w:val="21"/>
        </w:rPr>
      </w:pPr>
    </w:p>
    <w:p w:rsidR="009C76DD" w:rsidRDefault="009C76DD" w:rsidP="009C76DD">
      <w:pPr>
        <w:shd w:val="clear" w:color="auto" w:fill="FFFFFF"/>
        <w:wordWrap w:val="0"/>
        <w:spacing w:line="360" w:lineRule="auto"/>
        <w:textAlignment w:val="center"/>
        <w:rPr>
          <w:snapToGrid w:val="0"/>
          <w:color w:val="FF0000"/>
          <w:kern w:val="0"/>
          <w:sz w:val="20"/>
          <w:szCs w:val="20"/>
        </w:rPr>
      </w:pPr>
    </w:p>
    <w:p w:rsidR="009C76DD" w:rsidRPr="009C76DD" w:rsidRDefault="009C76DD" w:rsidP="006D0493">
      <w:pPr>
        <w:wordWrap w:val="0"/>
        <w:spacing w:line="360" w:lineRule="auto"/>
        <w:jc w:val="center"/>
        <w:textAlignment w:val="center"/>
        <w:rPr>
          <w:b/>
          <w:snapToGrid w:val="0"/>
          <w:color w:val="00B0F0"/>
          <w:kern w:val="0"/>
          <w:sz w:val="44"/>
          <w:szCs w:val="44"/>
        </w:rPr>
      </w:pPr>
    </w:p>
    <w:sectPr w:rsidR="009C76DD" w:rsidRPr="009C76DD" w:rsidSect="0097582E">
      <w:headerReference w:type="default" r:id="rId35"/>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152" w:rsidRDefault="00753152" w:rsidP="0097582E">
      <w:r>
        <w:separator/>
      </w:r>
    </w:p>
  </w:endnote>
  <w:endnote w:type="continuationSeparator" w:id="0">
    <w:p w:rsidR="00753152" w:rsidRDefault="00753152" w:rsidP="00975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152" w:rsidRDefault="00753152" w:rsidP="0097582E">
      <w:r>
        <w:separator/>
      </w:r>
    </w:p>
  </w:footnote>
  <w:footnote w:type="continuationSeparator" w:id="0">
    <w:p w:rsidR="00753152" w:rsidRDefault="00753152" w:rsidP="009758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82E" w:rsidRDefault="0097582E">
    <w:pPr>
      <w:pStyle w:val="a3"/>
    </w:pPr>
    <w:r w:rsidRPr="0097582E">
      <w:rPr>
        <w:rFonts w:hint="eastAsia"/>
      </w:rPr>
      <w:t>广东地区</w:t>
    </w:r>
    <w:r w:rsidRPr="0097582E">
      <w:rPr>
        <w:rFonts w:hint="eastAsia"/>
      </w:rPr>
      <w:t>5</w:t>
    </w:r>
    <w:r w:rsidRPr="0097582E">
      <w:rPr>
        <w:rFonts w:hint="eastAsia"/>
      </w:rPr>
      <w:t>年</w:t>
    </w:r>
    <w:r w:rsidRPr="0097582E">
      <w:rPr>
        <w:rFonts w:hint="eastAsia"/>
      </w:rPr>
      <w:t>(2016-2020)</w:t>
    </w:r>
    <w:r w:rsidRPr="0097582E">
      <w:rPr>
        <w:rFonts w:hint="eastAsia"/>
      </w:rPr>
      <w:t>中考</w:t>
    </w:r>
    <w:r w:rsidRPr="0097582E">
      <w:rPr>
        <w:rFonts w:hint="eastAsia"/>
      </w:rPr>
      <w:t>1</w:t>
    </w:r>
    <w:r w:rsidR="00ED1068">
      <w:rPr>
        <w:rFonts w:hint="eastAsia"/>
      </w:rPr>
      <w:t>年模拟物理真</w:t>
    </w:r>
    <w:r w:rsidRPr="0097582E">
      <w:rPr>
        <w:rFonts w:hint="eastAsia"/>
      </w:rPr>
      <w:t>题分类汇编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B17AB"/>
    <w:multiLevelType w:val="multilevel"/>
    <w:tmpl w:val="073B17AB"/>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5297D96"/>
    <w:multiLevelType w:val="multilevel"/>
    <w:tmpl w:val="45297D96"/>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447"/>
    <w:rsid w:val="000B31FA"/>
    <w:rsid w:val="00365F4E"/>
    <w:rsid w:val="006D0493"/>
    <w:rsid w:val="00753152"/>
    <w:rsid w:val="0097582E"/>
    <w:rsid w:val="009C76DD"/>
    <w:rsid w:val="00C92447"/>
    <w:rsid w:val="00CA1B7E"/>
    <w:rsid w:val="00ED1068"/>
    <w:rsid w:val="00F03F2A"/>
    <w:rsid w:val="00FE0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82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58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7582E"/>
    <w:rPr>
      <w:sz w:val="18"/>
      <w:szCs w:val="18"/>
    </w:rPr>
  </w:style>
  <w:style w:type="paragraph" w:styleId="a4">
    <w:name w:val="footer"/>
    <w:basedOn w:val="a"/>
    <w:link w:val="Char0"/>
    <w:uiPriority w:val="99"/>
    <w:unhideWhenUsed/>
    <w:rsid w:val="0097582E"/>
    <w:pPr>
      <w:tabs>
        <w:tab w:val="center" w:pos="4153"/>
        <w:tab w:val="right" w:pos="8306"/>
      </w:tabs>
      <w:snapToGrid w:val="0"/>
      <w:jc w:val="left"/>
    </w:pPr>
    <w:rPr>
      <w:sz w:val="18"/>
      <w:szCs w:val="18"/>
    </w:rPr>
  </w:style>
  <w:style w:type="character" w:customStyle="1" w:styleId="Char0">
    <w:name w:val="页脚 Char"/>
    <w:basedOn w:val="a0"/>
    <w:link w:val="a4"/>
    <w:uiPriority w:val="99"/>
    <w:rsid w:val="0097582E"/>
    <w:rPr>
      <w:sz w:val="18"/>
      <w:szCs w:val="18"/>
    </w:rPr>
  </w:style>
  <w:style w:type="paragraph" w:customStyle="1" w:styleId="Normal1">
    <w:name w:val="Normal_1"/>
    <w:qFormat/>
    <w:rsid w:val="0097582E"/>
    <w:pPr>
      <w:widowControl w:val="0"/>
      <w:jc w:val="both"/>
    </w:pPr>
    <w:rPr>
      <w:rFonts w:ascii="Calibri" w:eastAsia="宋体" w:hAnsi="Calibri" w:cs="宋体"/>
    </w:rPr>
  </w:style>
  <w:style w:type="paragraph" w:customStyle="1" w:styleId="DefaultParagraph">
    <w:name w:val="DefaultParagraph"/>
    <w:rsid w:val="0097582E"/>
    <w:rPr>
      <w:rFonts w:ascii="Times New Roman" w:eastAsia="宋体" w:hAnsi="Calibri" w:cs="Times New Roman"/>
    </w:rPr>
  </w:style>
  <w:style w:type="paragraph" w:customStyle="1" w:styleId="1">
    <w:name w:val="列出段落1"/>
    <w:basedOn w:val="a"/>
    <w:uiPriority w:val="34"/>
    <w:qFormat/>
    <w:rsid w:val="0097582E"/>
    <w:pPr>
      <w:ind w:firstLineChars="200" w:firstLine="420"/>
    </w:pPr>
    <w:rPr>
      <w:rFonts w:ascii="Calibri" w:hAnsi="Calibri"/>
    </w:rPr>
  </w:style>
  <w:style w:type="paragraph" w:styleId="a5">
    <w:name w:val="Balloon Text"/>
    <w:basedOn w:val="a"/>
    <w:link w:val="Char1"/>
    <w:uiPriority w:val="99"/>
    <w:semiHidden/>
    <w:unhideWhenUsed/>
    <w:rsid w:val="0097582E"/>
    <w:rPr>
      <w:sz w:val="18"/>
      <w:szCs w:val="18"/>
    </w:rPr>
  </w:style>
  <w:style w:type="character" w:customStyle="1" w:styleId="Char1">
    <w:name w:val="批注框文本 Char"/>
    <w:basedOn w:val="a0"/>
    <w:link w:val="a5"/>
    <w:uiPriority w:val="99"/>
    <w:semiHidden/>
    <w:rsid w:val="0097582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82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58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7582E"/>
    <w:rPr>
      <w:sz w:val="18"/>
      <w:szCs w:val="18"/>
    </w:rPr>
  </w:style>
  <w:style w:type="paragraph" w:styleId="a4">
    <w:name w:val="footer"/>
    <w:basedOn w:val="a"/>
    <w:link w:val="Char0"/>
    <w:uiPriority w:val="99"/>
    <w:unhideWhenUsed/>
    <w:rsid w:val="0097582E"/>
    <w:pPr>
      <w:tabs>
        <w:tab w:val="center" w:pos="4153"/>
        <w:tab w:val="right" w:pos="8306"/>
      </w:tabs>
      <w:snapToGrid w:val="0"/>
      <w:jc w:val="left"/>
    </w:pPr>
    <w:rPr>
      <w:sz w:val="18"/>
      <w:szCs w:val="18"/>
    </w:rPr>
  </w:style>
  <w:style w:type="character" w:customStyle="1" w:styleId="Char0">
    <w:name w:val="页脚 Char"/>
    <w:basedOn w:val="a0"/>
    <w:link w:val="a4"/>
    <w:uiPriority w:val="99"/>
    <w:rsid w:val="0097582E"/>
    <w:rPr>
      <w:sz w:val="18"/>
      <w:szCs w:val="18"/>
    </w:rPr>
  </w:style>
  <w:style w:type="paragraph" w:customStyle="1" w:styleId="Normal1">
    <w:name w:val="Normal_1"/>
    <w:qFormat/>
    <w:rsid w:val="0097582E"/>
    <w:pPr>
      <w:widowControl w:val="0"/>
      <w:jc w:val="both"/>
    </w:pPr>
    <w:rPr>
      <w:rFonts w:ascii="Calibri" w:eastAsia="宋体" w:hAnsi="Calibri" w:cs="宋体"/>
    </w:rPr>
  </w:style>
  <w:style w:type="paragraph" w:customStyle="1" w:styleId="DefaultParagraph">
    <w:name w:val="DefaultParagraph"/>
    <w:rsid w:val="0097582E"/>
    <w:rPr>
      <w:rFonts w:ascii="Times New Roman" w:eastAsia="宋体" w:hAnsi="Calibri" w:cs="Times New Roman"/>
    </w:rPr>
  </w:style>
  <w:style w:type="paragraph" w:customStyle="1" w:styleId="1">
    <w:name w:val="列出段落1"/>
    <w:basedOn w:val="a"/>
    <w:uiPriority w:val="34"/>
    <w:qFormat/>
    <w:rsid w:val="0097582E"/>
    <w:pPr>
      <w:ind w:firstLineChars="200" w:firstLine="420"/>
    </w:pPr>
    <w:rPr>
      <w:rFonts w:ascii="Calibri" w:hAnsi="Calibri"/>
    </w:rPr>
  </w:style>
  <w:style w:type="paragraph" w:styleId="a5">
    <w:name w:val="Balloon Text"/>
    <w:basedOn w:val="a"/>
    <w:link w:val="Char1"/>
    <w:uiPriority w:val="99"/>
    <w:semiHidden/>
    <w:unhideWhenUsed/>
    <w:rsid w:val="0097582E"/>
    <w:rPr>
      <w:sz w:val="18"/>
      <w:szCs w:val="18"/>
    </w:rPr>
  </w:style>
  <w:style w:type="character" w:customStyle="1" w:styleId="Char1">
    <w:name w:val="批注框文本 Char"/>
    <w:basedOn w:val="a0"/>
    <w:link w:val="a5"/>
    <w:uiPriority w:val="99"/>
    <w:semiHidden/>
    <w:rsid w:val="0097582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269045">
      <w:bodyDiv w:val="1"/>
      <w:marLeft w:val="0"/>
      <w:marRight w:val="0"/>
      <w:marTop w:val="0"/>
      <w:marBottom w:val="0"/>
      <w:divBdr>
        <w:top w:val="none" w:sz="0" w:space="0" w:color="auto"/>
        <w:left w:val="none" w:sz="0" w:space="0" w:color="auto"/>
        <w:bottom w:val="none" w:sz="0" w:space="0" w:color="auto"/>
        <w:right w:val="none" w:sz="0" w:space="0" w:color="auto"/>
      </w:divBdr>
    </w:div>
    <w:div w:id="179898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jpeg"/><Relationship Id="rId33" Type="http://schemas.openxmlformats.org/officeDocument/2006/relationships/image" Target="media/image26.wmf"/><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791</Words>
  <Characters>4509</Characters>
  <Application>Microsoft Office Word</Application>
  <DocSecurity>0</DocSecurity>
  <Lines>37</Lines>
  <Paragraphs>10</Paragraphs>
  <ScaleCrop>false</ScaleCrop>
  <Company>China</Company>
  <LinksUpToDate>false</LinksUpToDate>
  <CharactersWithSpaces>5290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2020-10-18T01:51:00Z</dcterms:created>
  <dcterms:modified xsi:type="dcterms:W3CDTF">2020-10-18T01:51:00Z</dcterms:modified>
</cp:coreProperties>
</file>